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BDA56B1" w14:textId="422B46AF" w:rsidR="00EE1049" w:rsidRPr="00EE1049" w:rsidRDefault="00260338" w:rsidP="004C7406">
      <w:pPr>
        <w:jc w:val="center"/>
        <w:rPr>
          <w:b/>
          <w:bCs/>
          <w:rtl/>
        </w:rPr>
      </w:pPr>
      <w:r>
        <w:rPr>
          <w:noProof/>
          <w:lang w:val="en-US"/>
        </w:rPr>
        <w:drawing>
          <wp:anchor distT="0" distB="0" distL="114300" distR="114300" simplePos="0" relativeHeight="251659264" behindDoc="1" locked="0" layoutInCell="1" allowOverlap="1" wp14:anchorId="71AFFCBB" wp14:editId="077F9390">
            <wp:simplePos x="0" y="0"/>
            <wp:positionH relativeFrom="column">
              <wp:posOffset>5084700</wp:posOffset>
            </wp:positionH>
            <wp:positionV relativeFrom="paragraph">
              <wp:posOffset>-213756</wp:posOffset>
            </wp:positionV>
            <wp:extent cx="1502410" cy="1668780"/>
            <wp:effectExtent l="0" t="0" r="2540" b="762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02410" cy="16687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E1049" w:rsidRPr="00EE1049">
        <w:rPr>
          <w:rFonts w:hint="cs"/>
          <w:b/>
          <w:bCs/>
          <w:rtl/>
        </w:rPr>
        <w:t xml:space="preserve">قرار وأحكام محكمة ولاية </w:t>
      </w:r>
      <w:r w:rsidR="009E0B27">
        <w:rPr>
          <w:rFonts w:hint="cs"/>
          <w:b/>
          <w:bCs/>
          <w:rtl/>
        </w:rPr>
        <w:t>أ</w:t>
      </w:r>
      <w:r w:rsidR="00EE1049" w:rsidRPr="00EE1049">
        <w:rPr>
          <w:rFonts w:hint="cs"/>
          <w:b/>
          <w:bCs/>
          <w:rtl/>
        </w:rPr>
        <w:t>لاسكا العليا</w:t>
      </w:r>
    </w:p>
    <w:p w14:paraId="023CB7B2" w14:textId="77777777" w:rsidR="00EE1049" w:rsidRPr="00EE1049" w:rsidRDefault="00EE1049" w:rsidP="00EE1049">
      <w:pPr>
        <w:jc w:val="center"/>
        <w:rPr>
          <w:b/>
          <w:bCs/>
          <w:rtl/>
        </w:rPr>
      </w:pPr>
      <w:r w:rsidRPr="00EE1049">
        <w:rPr>
          <w:rFonts w:hint="cs"/>
          <w:b/>
          <w:bCs/>
          <w:rtl/>
        </w:rPr>
        <w:t>بخصوص الإنصاف</w:t>
      </w:r>
    </w:p>
    <w:p w14:paraId="6E5FD0A6" w14:textId="6FA793DA" w:rsidR="00EE1049" w:rsidRPr="00EE1049" w:rsidRDefault="00EE1049" w:rsidP="00EE1049">
      <w:pPr>
        <w:jc w:val="center"/>
        <w:rPr>
          <w:b/>
          <w:bCs/>
          <w:rtl/>
        </w:rPr>
      </w:pPr>
      <w:r w:rsidRPr="00EE1049">
        <w:rPr>
          <w:rFonts w:hint="cs"/>
          <w:b/>
          <w:bCs/>
          <w:rtl/>
        </w:rPr>
        <w:t xml:space="preserve">السلطة القضائية لولاية </w:t>
      </w:r>
      <w:r w:rsidR="00C062B8">
        <w:rPr>
          <w:rFonts w:hint="cs"/>
          <w:b/>
          <w:bCs/>
          <w:rtl/>
        </w:rPr>
        <w:t>أ</w:t>
      </w:r>
      <w:r w:rsidRPr="00EE1049">
        <w:rPr>
          <w:rFonts w:hint="cs"/>
          <w:b/>
          <w:bCs/>
          <w:rtl/>
        </w:rPr>
        <w:t>لاسكا</w:t>
      </w:r>
    </w:p>
    <w:p w14:paraId="6CD457DB" w14:textId="579AFAF5" w:rsidR="00EE1049" w:rsidRPr="00EE1049" w:rsidRDefault="00EE1049" w:rsidP="00260345">
      <w:pPr>
        <w:jc w:val="center"/>
        <w:rPr>
          <w:b/>
          <w:bCs/>
          <w:rtl/>
        </w:rPr>
      </w:pPr>
      <w:r w:rsidRPr="00EE1049">
        <w:rPr>
          <w:rFonts w:hint="cs"/>
          <w:b/>
          <w:bCs/>
          <w:rtl/>
        </w:rPr>
        <w:t xml:space="preserve">مقاطعة </w:t>
      </w:r>
      <w:bookmarkStart w:id="0" w:name="OLE_LINK1"/>
      <w:r w:rsidRPr="00EE1049">
        <w:rPr>
          <w:rFonts w:hint="cs"/>
          <w:b/>
          <w:bCs/>
          <w:rtl/>
        </w:rPr>
        <w:t>ماتانوسكا س</w:t>
      </w:r>
      <w:r w:rsidR="00260345">
        <w:rPr>
          <w:rFonts w:hint="cs"/>
          <w:b/>
          <w:bCs/>
          <w:rtl/>
        </w:rPr>
        <w:t>و</w:t>
      </w:r>
      <w:r w:rsidRPr="00EE1049">
        <w:rPr>
          <w:rFonts w:hint="cs"/>
          <w:b/>
          <w:bCs/>
          <w:rtl/>
        </w:rPr>
        <w:t>س</w:t>
      </w:r>
      <w:r w:rsidR="005C75EC">
        <w:rPr>
          <w:rFonts w:hint="cs"/>
          <w:b/>
          <w:bCs/>
          <w:rtl/>
          <w:lang w:bidi="ar-AE"/>
        </w:rPr>
        <w:t>ي</w:t>
      </w:r>
      <w:r w:rsidRPr="00EE1049">
        <w:rPr>
          <w:rFonts w:hint="cs"/>
          <w:b/>
          <w:bCs/>
          <w:rtl/>
        </w:rPr>
        <w:t>تنا</w:t>
      </w:r>
      <w:bookmarkEnd w:id="0"/>
    </w:p>
    <w:p w14:paraId="293B5E87" w14:textId="73896047" w:rsidR="00EE1049" w:rsidRPr="00EE1049" w:rsidRDefault="00EE1049" w:rsidP="00EE1049">
      <w:pPr>
        <w:jc w:val="center"/>
        <w:rPr>
          <w:b/>
          <w:bCs/>
          <w:rtl/>
        </w:rPr>
      </w:pPr>
      <w:r w:rsidRPr="00EE1049">
        <w:rPr>
          <w:rFonts w:hint="cs"/>
          <w:b/>
          <w:bCs/>
          <w:rtl/>
        </w:rPr>
        <w:t>الرابع من تموز/</w:t>
      </w:r>
      <w:r w:rsidR="00326538">
        <w:rPr>
          <w:rFonts w:hint="cs"/>
          <w:b/>
          <w:bCs/>
          <w:rtl/>
        </w:rPr>
        <w:t xml:space="preserve"> </w:t>
      </w:r>
      <w:r w:rsidR="00577502">
        <w:rPr>
          <w:rFonts w:hint="cs"/>
          <w:b/>
          <w:bCs/>
          <w:rtl/>
        </w:rPr>
        <w:t>يوليو</w:t>
      </w:r>
      <w:r w:rsidRPr="00EE1049">
        <w:rPr>
          <w:rFonts w:hint="cs"/>
          <w:b/>
          <w:bCs/>
          <w:rtl/>
        </w:rPr>
        <w:t xml:space="preserve"> 2016</w:t>
      </w:r>
    </w:p>
    <w:p w14:paraId="65A61F28" w14:textId="6E5BEBB8" w:rsidR="00857FD4" w:rsidRDefault="00857FD4" w:rsidP="00260338">
      <w:pPr>
        <w:jc w:val="center"/>
        <w:rPr>
          <w:rtl/>
        </w:rPr>
      </w:pPr>
    </w:p>
    <w:p w14:paraId="576EDC17" w14:textId="77777777" w:rsidR="00A03498" w:rsidRDefault="00A03498" w:rsidP="00260338">
      <w:pPr>
        <w:jc w:val="center"/>
      </w:pPr>
    </w:p>
    <w:p w14:paraId="0C6706FE" w14:textId="289F71E4" w:rsidR="00EE1049" w:rsidRPr="007C359C" w:rsidRDefault="00EE1049" w:rsidP="00EE1049">
      <w:pPr>
        <w:bidi/>
        <w:jc w:val="center"/>
        <w:rPr>
          <w:rFonts w:asciiTheme="minorBidi" w:hAnsiTheme="minorBidi"/>
          <w:sz w:val="28"/>
          <w:szCs w:val="28"/>
          <w:rtl/>
          <w:lang w:bidi="fa-IR"/>
        </w:rPr>
      </w:pPr>
      <w:r w:rsidRPr="007C359C">
        <w:rPr>
          <w:rFonts w:asciiTheme="minorBidi" w:hAnsiTheme="minorBidi"/>
          <w:sz w:val="28"/>
          <w:szCs w:val="28"/>
          <w:rtl/>
          <w:lang w:bidi="fa-IR"/>
        </w:rPr>
        <w:t>ت</w:t>
      </w:r>
      <w:r w:rsidR="007C359C">
        <w:rPr>
          <w:rFonts w:asciiTheme="minorBidi" w:hAnsiTheme="minorBidi" w:hint="cs"/>
          <w:sz w:val="28"/>
          <w:szCs w:val="28"/>
          <w:rtl/>
          <w:lang w:bidi="fa-IR"/>
        </w:rPr>
        <w:t>ـ</w:t>
      </w:r>
      <w:r w:rsidRPr="007C359C">
        <w:rPr>
          <w:rFonts w:asciiTheme="minorBidi" w:hAnsiTheme="minorBidi"/>
          <w:sz w:val="28"/>
          <w:szCs w:val="28"/>
          <w:rtl/>
          <w:lang w:bidi="fa-IR"/>
        </w:rPr>
        <w:t>اریخ</w:t>
      </w:r>
    </w:p>
    <w:p w14:paraId="678408AD" w14:textId="04001E32" w:rsidR="00EE1049" w:rsidRPr="002555FE" w:rsidRDefault="00EE1049" w:rsidP="00334625">
      <w:pPr>
        <w:bidi/>
        <w:jc w:val="both"/>
        <w:rPr>
          <w:rFonts w:asciiTheme="minorBidi" w:hAnsiTheme="minorBidi"/>
          <w:rtl/>
        </w:rPr>
      </w:pPr>
      <w:r w:rsidRPr="002555FE">
        <w:rPr>
          <w:rFonts w:asciiTheme="minorBidi" w:hAnsiTheme="minorBidi"/>
          <w:rtl/>
        </w:rPr>
        <w:t xml:space="preserve">أحيلت دعوى الإنصاف هذه إلى البند إكس في محكمة التسجيل </w:t>
      </w:r>
      <w:r w:rsidR="004A2B0F" w:rsidRPr="002555FE">
        <w:rPr>
          <w:rFonts w:asciiTheme="minorBidi" w:hAnsiTheme="minorBidi" w:hint="cs"/>
          <w:rtl/>
        </w:rPr>
        <w:t>من أجل</w:t>
      </w:r>
      <w:r w:rsidRPr="002555FE">
        <w:rPr>
          <w:rFonts w:asciiTheme="minorBidi" w:hAnsiTheme="minorBidi"/>
          <w:rtl/>
        </w:rPr>
        <w:t xml:space="preserve"> </w:t>
      </w:r>
      <w:r w:rsidR="00180F8C" w:rsidRPr="002555FE">
        <w:rPr>
          <w:rFonts w:asciiTheme="minorBidi" w:hAnsiTheme="minorBidi" w:hint="cs"/>
          <w:rtl/>
        </w:rPr>
        <w:t>ا</w:t>
      </w:r>
      <w:r w:rsidRPr="002555FE">
        <w:rPr>
          <w:rFonts w:asciiTheme="minorBidi" w:hAnsiTheme="minorBidi"/>
          <w:rtl/>
          <w:lang w:val="en-US"/>
        </w:rPr>
        <w:t>ل</w:t>
      </w:r>
      <w:r w:rsidRPr="002555FE">
        <w:rPr>
          <w:rFonts w:asciiTheme="minorBidi" w:hAnsiTheme="minorBidi"/>
          <w:rtl/>
        </w:rPr>
        <w:t>فصل في المصالح المادية للمدّعين الذين هم مواطنون أمريكيون</w:t>
      </w:r>
      <w:r w:rsidR="004C7406">
        <w:rPr>
          <w:rFonts w:asciiTheme="minorBidi" w:hAnsiTheme="minorBidi" w:hint="cs"/>
          <w:rtl/>
        </w:rPr>
        <w:t>،</w:t>
      </w:r>
      <w:r w:rsidR="00180F8C" w:rsidRPr="002555FE">
        <w:rPr>
          <w:rFonts w:asciiTheme="minorBidi" w:hAnsiTheme="minorBidi" w:hint="cs"/>
          <w:rtl/>
        </w:rPr>
        <w:t xml:space="preserve"> و</w:t>
      </w:r>
      <w:r w:rsidRPr="002555FE">
        <w:rPr>
          <w:rFonts w:asciiTheme="minorBidi" w:hAnsiTheme="minorBidi"/>
          <w:rtl/>
        </w:rPr>
        <w:t>جميع الرجال القوقازيين ممن بلغ</w:t>
      </w:r>
      <w:r w:rsidR="00577502" w:rsidRPr="002555FE">
        <w:rPr>
          <w:rFonts w:asciiTheme="minorBidi" w:hAnsiTheme="minorBidi" w:hint="cs"/>
          <w:rtl/>
        </w:rPr>
        <w:t>وا</w:t>
      </w:r>
      <w:r w:rsidR="00577502" w:rsidRPr="002555FE">
        <w:rPr>
          <w:rFonts w:asciiTheme="minorBidi" w:hAnsiTheme="minorBidi"/>
          <w:rtl/>
        </w:rPr>
        <w:t xml:space="preserve"> سن الرشد</w:t>
      </w:r>
      <w:r w:rsidR="004C7406">
        <w:rPr>
          <w:rFonts w:asciiTheme="minorBidi" w:hAnsiTheme="minorBidi" w:hint="cs"/>
          <w:rtl/>
        </w:rPr>
        <w:t>،</w:t>
      </w:r>
      <w:r w:rsidR="00180F8C" w:rsidRPr="002555FE">
        <w:rPr>
          <w:rFonts w:asciiTheme="minorBidi" w:hAnsiTheme="minorBidi" w:hint="cs"/>
          <w:rtl/>
        </w:rPr>
        <w:t xml:space="preserve"> </w:t>
      </w:r>
      <w:r w:rsidR="00577502" w:rsidRPr="002555FE">
        <w:rPr>
          <w:rFonts w:asciiTheme="minorBidi" w:hAnsiTheme="minorBidi" w:hint="cs"/>
          <w:rtl/>
        </w:rPr>
        <w:t>و</w:t>
      </w:r>
      <w:r w:rsidRPr="002555FE">
        <w:rPr>
          <w:rFonts w:asciiTheme="minorBidi" w:hAnsiTheme="minorBidi"/>
          <w:rtl/>
        </w:rPr>
        <w:t>جميع من يثبت السجل العام ويقر أنهم في الحقيقة الفعلية أحفاد للأشخاص المؤهلين بالمثل والذين كانوا مال</w:t>
      </w:r>
      <w:r w:rsidR="008C14F4">
        <w:rPr>
          <w:rFonts w:asciiTheme="minorBidi" w:hAnsiTheme="minorBidi" w:hint="cs"/>
          <w:rtl/>
        </w:rPr>
        <w:t>كي</w:t>
      </w:r>
      <w:r w:rsidRPr="002555FE">
        <w:rPr>
          <w:rFonts w:asciiTheme="minorBidi" w:hAnsiTheme="minorBidi"/>
          <w:rtl/>
        </w:rPr>
        <w:t xml:space="preserve">ن أحياء في ولاياتهم </w:t>
      </w:r>
      <w:r w:rsidR="00577502" w:rsidRPr="002555FE">
        <w:rPr>
          <w:rFonts w:asciiTheme="minorBidi" w:hAnsiTheme="minorBidi" w:hint="cs"/>
          <w:rtl/>
        </w:rPr>
        <w:t xml:space="preserve">الخاصة </w:t>
      </w:r>
      <w:r w:rsidRPr="002555FE">
        <w:rPr>
          <w:rFonts w:asciiTheme="minorBidi" w:hAnsiTheme="minorBidi"/>
          <w:rtl/>
        </w:rPr>
        <w:t xml:space="preserve">ضمن الاتحاد خلال أو قبل الفترة </w:t>
      </w:r>
      <w:r w:rsidR="00A01312">
        <w:rPr>
          <w:rFonts w:asciiTheme="minorBidi" w:hAnsiTheme="minorBidi" w:hint="cs"/>
          <w:rtl/>
        </w:rPr>
        <w:t xml:space="preserve">1868م </w:t>
      </w:r>
      <w:r w:rsidRPr="002555FE">
        <w:rPr>
          <w:rFonts w:asciiTheme="minorBidi" w:hAnsiTheme="minorBidi"/>
          <w:rtl/>
        </w:rPr>
        <w:t>-</w:t>
      </w:r>
      <w:r w:rsidR="00CF7DD9">
        <w:rPr>
          <w:rFonts w:asciiTheme="minorBidi" w:hAnsiTheme="minorBidi" w:hint="cs"/>
          <w:rtl/>
        </w:rPr>
        <w:t xml:space="preserve"> 1888</w:t>
      </w:r>
      <w:r w:rsidR="00A01312">
        <w:rPr>
          <w:rFonts w:asciiTheme="minorBidi" w:hAnsiTheme="minorBidi" w:hint="cs"/>
          <w:rtl/>
        </w:rPr>
        <w:t>م</w:t>
      </w:r>
      <w:r w:rsidR="001974D9">
        <w:rPr>
          <w:rFonts w:asciiTheme="minorBidi" w:hAnsiTheme="minorBidi" w:hint="cs"/>
          <w:rtl/>
        </w:rPr>
        <w:t xml:space="preserve">، </w:t>
      </w:r>
      <w:r w:rsidRPr="002555FE">
        <w:rPr>
          <w:rFonts w:asciiTheme="minorBidi" w:hAnsiTheme="minorBidi"/>
          <w:rtl/>
        </w:rPr>
        <w:t xml:space="preserve">وهم كأحفاد يؤكدون على المطالبة بمصالحهم العامة </w:t>
      </w:r>
      <w:r w:rsidR="00577502" w:rsidRPr="002555FE">
        <w:rPr>
          <w:rFonts w:asciiTheme="minorBidi" w:hAnsiTheme="minorBidi" w:hint="cs"/>
          <w:rtl/>
        </w:rPr>
        <w:t xml:space="preserve">منها </w:t>
      </w:r>
      <w:r w:rsidRPr="002555FE">
        <w:rPr>
          <w:rFonts w:asciiTheme="minorBidi" w:hAnsiTheme="minorBidi"/>
          <w:rtl/>
        </w:rPr>
        <w:t xml:space="preserve">والخاصة </w:t>
      </w:r>
      <w:r w:rsidR="00577502" w:rsidRPr="002555FE">
        <w:rPr>
          <w:rFonts w:asciiTheme="minorBidi" w:hAnsiTheme="minorBidi" w:hint="cs"/>
          <w:rtl/>
        </w:rPr>
        <w:t>بموجب</w:t>
      </w:r>
      <w:r w:rsidRPr="002555FE">
        <w:rPr>
          <w:rFonts w:asciiTheme="minorBidi" w:hAnsiTheme="minorBidi"/>
          <w:rtl/>
        </w:rPr>
        <w:t xml:space="preserve"> قوانين الإنصاف في جميع ولايات الاتحاد هذه وكذلك </w:t>
      </w:r>
      <w:r w:rsidR="008E3684" w:rsidRPr="002555FE">
        <w:rPr>
          <w:rFonts w:asciiTheme="minorBidi" w:hAnsiTheme="minorBidi" w:hint="cs"/>
          <w:rtl/>
        </w:rPr>
        <w:t>بملكيتهم</w:t>
      </w:r>
      <w:r w:rsidR="008E3684" w:rsidRPr="002555FE">
        <w:rPr>
          <w:rFonts w:asciiTheme="minorBidi" w:hAnsiTheme="minorBidi"/>
          <w:rtl/>
        </w:rPr>
        <w:t xml:space="preserve"> العامة والخاصة للأراضي</w:t>
      </w:r>
      <w:r w:rsidR="008E3684" w:rsidRPr="002555FE">
        <w:rPr>
          <w:rFonts w:asciiTheme="minorBidi" w:hAnsiTheme="minorBidi" w:hint="cs"/>
          <w:rtl/>
        </w:rPr>
        <w:t xml:space="preserve"> في هذه الولايات </w:t>
      </w:r>
      <w:r w:rsidRPr="002555FE">
        <w:rPr>
          <w:rFonts w:asciiTheme="minorBidi" w:hAnsiTheme="minorBidi"/>
          <w:rtl/>
        </w:rPr>
        <w:t xml:space="preserve">التابعة للاتحاد التي كان أجدادهم يمتلكونها والتي يدعون أنهم </w:t>
      </w:r>
      <w:r w:rsidR="00606DD9">
        <w:rPr>
          <w:rFonts w:asciiTheme="minorBidi" w:hAnsiTheme="minorBidi" w:hint="cs"/>
          <w:rtl/>
        </w:rPr>
        <w:t>ورثة</w:t>
      </w:r>
      <w:r w:rsidRPr="002555FE">
        <w:rPr>
          <w:rFonts w:asciiTheme="minorBidi" w:hAnsiTheme="minorBidi"/>
          <w:rtl/>
        </w:rPr>
        <w:t xml:space="preserve"> لها </w:t>
      </w:r>
      <w:r w:rsidR="008E3684" w:rsidRPr="002555FE">
        <w:rPr>
          <w:rFonts w:asciiTheme="minorBidi" w:hAnsiTheme="minorBidi" w:hint="cs"/>
          <w:rtl/>
        </w:rPr>
        <w:t>ومنتفعون منها بموجب</w:t>
      </w:r>
      <w:r w:rsidRPr="002555FE">
        <w:rPr>
          <w:rFonts w:asciiTheme="minorBidi" w:hAnsiTheme="minorBidi"/>
          <w:rtl/>
        </w:rPr>
        <w:t xml:space="preserve"> قانون </w:t>
      </w:r>
      <w:r w:rsidRPr="002555FE">
        <w:rPr>
          <w:rFonts w:asciiTheme="minorBidi" w:hAnsiTheme="minorBidi"/>
        </w:rPr>
        <w:t>Cestui Que Vie</w:t>
      </w:r>
      <w:r w:rsidRPr="002555FE">
        <w:rPr>
          <w:rFonts w:asciiTheme="minorBidi" w:hAnsiTheme="minorBidi"/>
          <w:rtl/>
        </w:rPr>
        <w:t xml:space="preserve"> للعام 1666</w:t>
      </w:r>
      <w:r w:rsidR="00A01312">
        <w:rPr>
          <w:rFonts w:asciiTheme="minorBidi" w:hAnsiTheme="minorBidi" w:hint="cs"/>
          <w:rtl/>
        </w:rPr>
        <w:t xml:space="preserve">م، </w:t>
      </w:r>
      <w:r w:rsidRPr="002555FE">
        <w:rPr>
          <w:rFonts w:asciiTheme="minorBidi" w:hAnsiTheme="minorBidi"/>
          <w:rtl/>
        </w:rPr>
        <w:t>والقوانين اللاحقة المقرّة للإرث في هذه الملكيات.</w:t>
      </w:r>
    </w:p>
    <w:p w14:paraId="4F4DBCD9" w14:textId="77777777" w:rsidR="00EE1049" w:rsidRDefault="00EE1049" w:rsidP="00EE1049">
      <w:pPr>
        <w:rPr>
          <w:rtl/>
          <w:lang w:bidi="fa-IR"/>
        </w:rPr>
      </w:pPr>
    </w:p>
    <w:p w14:paraId="3D925B83" w14:textId="162871B9" w:rsidR="00EE1049" w:rsidRPr="007C359C" w:rsidRDefault="002555FE" w:rsidP="007C359C">
      <w:pPr>
        <w:bidi/>
        <w:jc w:val="center"/>
        <w:rPr>
          <w:rFonts w:asciiTheme="minorBidi" w:hAnsiTheme="minorBidi"/>
          <w:sz w:val="28"/>
          <w:szCs w:val="28"/>
          <w:rtl/>
          <w:lang w:bidi="fa-IR"/>
        </w:rPr>
      </w:pPr>
      <w:r w:rsidRPr="007C359C">
        <w:rPr>
          <w:rFonts w:asciiTheme="minorBidi" w:hAnsiTheme="minorBidi" w:hint="cs"/>
          <w:sz w:val="28"/>
          <w:szCs w:val="28"/>
          <w:rtl/>
          <w:lang w:bidi="fa-IR"/>
        </w:rPr>
        <w:t>أح</w:t>
      </w:r>
      <w:r w:rsidR="007C359C">
        <w:rPr>
          <w:rFonts w:asciiTheme="minorBidi" w:hAnsiTheme="minorBidi" w:hint="cs"/>
          <w:sz w:val="28"/>
          <w:szCs w:val="28"/>
          <w:rtl/>
          <w:lang w:bidi="fa-IR"/>
        </w:rPr>
        <w:t>ـ</w:t>
      </w:r>
      <w:r w:rsidRPr="007C359C">
        <w:rPr>
          <w:rFonts w:asciiTheme="minorBidi" w:hAnsiTheme="minorBidi" w:hint="cs"/>
          <w:sz w:val="28"/>
          <w:szCs w:val="28"/>
          <w:rtl/>
          <w:lang w:bidi="fa-IR"/>
        </w:rPr>
        <w:t>ك</w:t>
      </w:r>
      <w:r w:rsidR="007C359C">
        <w:rPr>
          <w:rFonts w:asciiTheme="minorBidi" w:hAnsiTheme="minorBidi" w:hint="cs"/>
          <w:sz w:val="28"/>
          <w:szCs w:val="28"/>
          <w:rtl/>
          <w:lang w:bidi="fa-IR"/>
        </w:rPr>
        <w:t>ـ</w:t>
      </w:r>
      <w:r w:rsidRPr="007C359C">
        <w:rPr>
          <w:rFonts w:asciiTheme="minorBidi" w:hAnsiTheme="minorBidi" w:hint="cs"/>
          <w:sz w:val="28"/>
          <w:szCs w:val="28"/>
          <w:rtl/>
          <w:lang w:bidi="fa-IR"/>
        </w:rPr>
        <w:t>ام</w:t>
      </w:r>
    </w:p>
    <w:p w14:paraId="32CD7CDE" w14:textId="1A19307A" w:rsidR="00EE1049" w:rsidRPr="002555FE" w:rsidRDefault="007A6B99" w:rsidP="00334625">
      <w:pPr>
        <w:bidi/>
        <w:jc w:val="both"/>
        <w:rPr>
          <w:rFonts w:asciiTheme="minorBidi" w:hAnsiTheme="minorBidi"/>
          <w:rtl/>
        </w:rPr>
      </w:pPr>
      <w:r w:rsidRPr="002555FE">
        <w:rPr>
          <w:rFonts w:asciiTheme="minorBidi" w:hAnsiTheme="minorBidi" w:hint="cs"/>
          <w:rtl/>
        </w:rPr>
        <w:t xml:space="preserve">يقف </w:t>
      </w:r>
      <w:r w:rsidR="00360D4E" w:rsidRPr="002555FE">
        <w:rPr>
          <w:rFonts w:asciiTheme="minorBidi" w:hAnsiTheme="minorBidi"/>
          <w:rtl/>
        </w:rPr>
        <w:t xml:space="preserve">هؤلاء الأشخاص </w:t>
      </w:r>
      <w:r w:rsidRPr="002555FE">
        <w:rPr>
          <w:rFonts w:asciiTheme="minorBidi" w:hAnsiTheme="minorBidi" w:hint="cs"/>
          <w:rtl/>
        </w:rPr>
        <w:t>ال</w:t>
      </w:r>
      <w:r w:rsidR="00EE1049" w:rsidRPr="002555FE">
        <w:rPr>
          <w:rFonts w:asciiTheme="minorBidi" w:hAnsiTheme="minorBidi"/>
          <w:rtl/>
        </w:rPr>
        <w:t xml:space="preserve">مؤهلون كوكلاء وممثلين </w:t>
      </w:r>
      <w:r w:rsidR="008C3D16" w:rsidRPr="002555FE">
        <w:rPr>
          <w:rFonts w:asciiTheme="minorBidi" w:hAnsiTheme="minorBidi" w:hint="cs"/>
          <w:rtl/>
        </w:rPr>
        <w:t>من</w:t>
      </w:r>
      <w:r w:rsidR="00EE1049" w:rsidRPr="002555FE">
        <w:rPr>
          <w:rFonts w:asciiTheme="minorBidi" w:hAnsiTheme="minorBidi"/>
          <w:rtl/>
        </w:rPr>
        <w:t xml:space="preserve"> خمسين ولاية ق</w:t>
      </w:r>
      <w:r w:rsidR="008C3D16" w:rsidRPr="002555FE">
        <w:rPr>
          <w:rFonts w:asciiTheme="minorBidi" w:hAnsiTheme="minorBidi"/>
          <w:rtl/>
        </w:rPr>
        <w:t xml:space="preserve">ومية تأسست بالثقة والاتفاق على </w:t>
      </w:r>
      <w:r w:rsidR="008C3D16" w:rsidRPr="002555FE">
        <w:rPr>
          <w:rFonts w:asciiTheme="minorBidi" w:hAnsiTheme="minorBidi" w:hint="cs"/>
          <w:rtl/>
        </w:rPr>
        <w:t>أرض ا</w:t>
      </w:r>
      <w:r w:rsidR="00EE1049" w:rsidRPr="002555FE">
        <w:rPr>
          <w:rFonts w:asciiTheme="minorBidi" w:hAnsiTheme="minorBidi"/>
          <w:rtl/>
        </w:rPr>
        <w:t xml:space="preserve">لسلطة القضائية </w:t>
      </w:r>
      <w:r w:rsidR="008C3D16" w:rsidRPr="002555FE">
        <w:rPr>
          <w:rFonts w:asciiTheme="minorBidi" w:hAnsiTheme="minorBidi" w:hint="cs"/>
          <w:rtl/>
        </w:rPr>
        <w:t xml:space="preserve">في </w:t>
      </w:r>
      <w:r w:rsidR="00EE1049" w:rsidRPr="002555FE">
        <w:rPr>
          <w:rFonts w:asciiTheme="minorBidi" w:hAnsiTheme="minorBidi"/>
          <w:rtl/>
        </w:rPr>
        <w:t>الولايات المتحدة ولديهم أقوالهم</w:t>
      </w:r>
      <w:r w:rsidR="00F862B4">
        <w:rPr>
          <w:rFonts w:asciiTheme="minorBidi" w:hAnsiTheme="minorBidi" w:hint="cs"/>
          <w:rtl/>
        </w:rPr>
        <w:t>،</w:t>
      </w:r>
      <w:r w:rsidR="00EE1049" w:rsidRPr="002555FE">
        <w:rPr>
          <w:rFonts w:asciiTheme="minorBidi" w:hAnsiTheme="minorBidi"/>
          <w:rtl/>
        </w:rPr>
        <w:t xml:space="preserve"> وأفعالهم</w:t>
      </w:r>
      <w:r w:rsidR="00F862B4">
        <w:rPr>
          <w:rFonts w:asciiTheme="minorBidi" w:hAnsiTheme="minorBidi" w:hint="cs"/>
          <w:rtl/>
        </w:rPr>
        <w:t>،</w:t>
      </w:r>
      <w:r w:rsidR="00EE1049" w:rsidRPr="002555FE">
        <w:rPr>
          <w:rFonts w:asciiTheme="minorBidi" w:hAnsiTheme="minorBidi"/>
          <w:rtl/>
        </w:rPr>
        <w:t xml:space="preserve"> وأنشطتهم التي سجلتها المحكمة واستدعت دعوى قضائية</w:t>
      </w:r>
      <w:r w:rsidR="008C3D16" w:rsidRPr="002555FE">
        <w:rPr>
          <w:rFonts w:asciiTheme="minorBidi" w:hAnsiTheme="minorBidi" w:hint="cs"/>
          <w:rtl/>
        </w:rPr>
        <w:t xml:space="preserve"> جماعية</w:t>
      </w:r>
      <w:r w:rsidR="00EE1049" w:rsidRPr="002555FE">
        <w:rPr>
          <w:rFonts w:asciiTheme="minorBidi" w:hAnsiTheme="minorBidi"/>
          <w:rtl/>
        </w:rPr>
        <w:t xml:space="preserve"> </w:t>
      </w:r>
      <w:r w:rsidR="008C3D16" w:rsidRPr="002555FE">
        <w:rPr>
          <w:rFonts w:asciiTheme="minorBidi" w:hAnsiTheme="minorBidi" w:hint="cs"/>
          <w:rtl/>
        </w:rPr>
        <w:t>لكل</w:t>
      </w:r>
      <w:r w:rsidR="008C3D16" w:rsidRPr="002555FE">
        <w:rPr>
          <w:rFonts w:asciiTheme="minorBidi" w:hAnsiTheme="minorBidi"/>
          <w:rtl/>
        </w:rPr>
        <w:t xml:space="preserve"> الورثة</w:t>
      </w:r>
      <w:r w:rsidR="00F862B4">
        <w:rPr>
          <w:rFonts w:asciiTheme="minorBidi" w:hAnsiTheme="minorBidi" w:hint="cs"/>
          <w:rtl/>
        </w:rPr>
        <w:t>،</w:t>
      </w:r>
      <w:r w:rsidR="008C3D16" w:rsidRPr="002555FE">
        <w:rPr>
          <w:rFonts w:asciiTheme="minorBidi" w:hAnsiTheme="minorBidi" w:hint="cs"/>
          <w:rtl/>
        </w:rPr>
        <w:t xml:space="preserve"> </w:t>
      </w:r>
      <w:r w:rsidR="00EE1049" w:rsidRPr="002555FE">
        <w:rPr>
          <w:rFonts w:asciiTheme="minorBidi" w:hAnsiTheme="minorBidi"/>
          <w:rtl/>
        </w:rPr>
        <w:t>والمدّعين</w:t>
      </w:r>
      <w:r w:rsidR="00F862B4">
        <w:rPr>
          <w:rFonts w:asciiTheme="minorBidi" w:hAnsiTheme="minorBidi" w:hint="cs"/>
          <w:rtl/>
        </w:rPr>
        <w:t>،</w:t>
      </w:r>
      <w:r w:rsidR="00EE1049" w:rsidRPr="002555FE">
        <w:rPr>
          <w:rFonts w:asciiTheme="minorBidi" w:hAnsiTheme="minorBidi"/>
          <w:rtl/>
        </w:rPr>
        <w:t xml:space="preserve"> والمنتفعين </w:t>
      </w:r>
      <w:r w:rsidR="008C3D16" w:rsidRPr="002555FE">
        <w:rPr>
          <w:rFonts w:asciiTheme="minorBidi" w:hAnsiTheme="minorBidi" w:hint="cs"/>
          <w:rtl/>
        </w:rPr>
        <w:t xml:space="preserve">الأحياء </w:t>
      </w:r>
      <w:r w:rsidR="00EE1049" w:rsidRPr="002555FE">
        <w:rPr>
          <w:rFonts w:asciiTheme="minorBidi" w:hAnsiTheme="minorBidi"/>
          <w:rtl/>
        </w:rPr>
        <w:t>دون استثناء وبموجب قوانين البكورة (حق الابن البكر في الإرث كله) المقبولة والملزمة لأجدادهم و</w:t>
      </w:r>
      <w:r w:rsidR="00F73260" w:rsidRPr="002555FE">
        <w:rPr>
          <w:rFonts w:asciiTheme="minorBidi" w:hAnsiTheme="minorBidi" w:hint="cs"/>
          <w:rtl/>
          <w:lang w:bidi="ar-SY"/>
        </w:rPr>
        <w:t xml:space="preserve">بالتالي </w:t>
      </w:r>
      <w:r w:rsidR="00EE1049" w:rsidRPr="002555FE">
        <w:rPr>
          <w:rFonts w:asciiTheme="minorBidi" w:hAnsiTheme="minorBidi"/>
          <w:rtl/>
        </w:rPr>
        <w:t xml:space="preserve">بموجب قانون التزامات </w:t>
      </w:r>
      <w:r w:rsidR="00EE1049" w:rsidRPr="002555FE">
        <w:rPr>
          <w:rFonts w:asciiTheme="minorBidi" w:hAnsiTheme="minorBidi"/>
        </w:rPr>
        <w:t>Cestui Que</w:t>
      </w:r>
      <w:r w:rsidR="006750E8">
        <w:rPr>
          <w:rFonts w:asciiTheme="minorBidi" w:hAnsiTheme="minorBidi"/>
        </w:rPr>
        <w:t xml:space="preserve"> Vie</w:t>
      </w:r>
      <w:r w:rsidR="00EE1049" w:rsidRPr="002555FE">
        <w:rPr>
          <w:rFonts w:asciiTheme="minorBidi" w:hAnsiTheme="minorBidi"/>
          <w:rtl/>
        </w:rPr>
        <w:t xml:space="preserve"> الذي يقر أن وريث الأج</w:t>
      </w:r>
      <w:r w:rsidRPr="002555FE">
        <w:rPr>
          <w:rFonts w:asciiTheme="minorBidi" w:hAnsiTheme="minorBidi"/>
          <w:rtl/>
        </w:rPr>
        <w:t>داد هو بالضرورة أيضاً وريث الأب</w:t>
      </w:r>
      <w:r w:rsidRPr="002555FE">
        <w:rPr>
          <w:rFonts w:asciiTheme="minorBidi" w:hAnsiTheme="minorBidi" w:hint="cs"/>
          <w:rtl/>
        </w:rPr>
        <w:t xml:space="preserve">، فنحن </w:t>
      </w:r>
      <w:r w:rsidR="00EE1049" w:rsidRPr="002555FE">
        <w:rPr>
          <w:rFonts w:asciiTheme="minorBidi" w:hAnsiTheme="minorBidi"/>
          <w:rtl/>
        </w:rPr>
        <w:t xml:space="preserve">نعترف بإقرارنا حكماً </w:t>
      </w:r>
      <w:r w:rsidR="00D3000D">
        <w:rPr>
          <w:rFonts w:asciiTheme="minorBidi" w:hAnsiTheme="minorBidi" w:hint="cs"/>
          <w:rtl/>
        </w:rPr>
        <w:t>ب</w:t>
      </w:r>
      <w:r w:rsidR="00EE1049" w:rsidRPr="002555FE">
        <w:rPr>
          <w:rFonts w:asciiTheme="minorBidi" w:hAnsiTheme="minorBidi"/>
          <w:rtl/>
        </w:rPr>
        <w:t>أن هؤلاء الرجال يتمتعون بالمكانة والحق والإنصاف</w:t>
      </w:r>
      <w:r w:rsidR="00DC04D6">
        <w:rPr>
          <w:rFonts w:asciiTheme="minorBidi" w:hAnsiTheme="minorBidi" w:hint="cs"/>
          <w:rtl/>
        </w:rPr>
        <w:t>،</w:t>
      </w:r>
      <w:r w:rsidR="00EE1049" w:rsidRPr="002555FE">
        <w:rPr>
          <w:rFonts w:asciiTheme="minorBidi" w:hAnsiTheme="minorBidi"/>
          <w:rtl/>
        </w:rPr>
        <w:t xml:space="preserve"> وهم يملكون جميعاً وأفراداً السيادة على الأرض وعلى أصحابها</w:t>
      </w:r>
      <w:r w:rsidR="00DC04D6">
        <w:rPr>
          <w:rFonts w:asciiTheme="minorBidi" w:hAnsiTheme="minorBidi" w:hint="cs"/>
          <w:rtl/>
        </w:rPr>
        <w:t>،</w:t>
      </w:r>
      <w:r w:rsidR="00EE1049" w:rsidRPr="002555FE">
        <w:rPr>
          <w:rFonts w:asciiTheme="minorBidi" w:hAnsiTheme="minorBidi"/>
          <w:rtl/>
        </w:rPr>
        <w:t xml:space="preserve"> </w:t>
      </w:r>
      <w:r w:rsidR="00A9667F" w:rsidRPr="002555FE">
        <w:rPr>
          <w:rFonts w:asciiTheme="minorBidi" w:hAnsiTheme="minorBidi"/>
          <w:rtl/>
        </w:rPr>
        <w:t>وذلك وفق المسار المطابق للعرف ل</w:t>
      </w:r>
      <w:r w:rsidR="00A9667F" w:rsidRPr="002555FE">
        <w:rPr>
          <w:rFonts w:asciiTheme="minorBidi" w:hAnsiTheme="minorBidi" w:hint="cs"/>
          <w:rtl/>
        </w:rPr>
        <w:t>مجمل</w:t>
      </w:r>
      <w:r w:rsidR="00EE1049" w:rsidRPr="002555FE">
        <w:rPr>
          <w:rFonts w:asciiTheme="minorBidi" w:hAnsiTheme="minorBidi"/>
          <w:rtl/>
        </w:rPr>
        <w:t xml:space="preserve"> الدعوة ذات الأولوية و</w:t>
      </w:r>
      <w:r w:rsidR="00A9667F" w:rsidRPr="002555FE">
        <w:rPr>
          <w:rFonts w:asciiTheme="minorBidi" w:hAnsiTheme="minorBidi" w:hint="cs"/>
          <w:rtl/>
        </w:rPr>
        <w:t>ل</w:t>
      </w:r>
      <w:r w:rsidR="00EE1049" w:rsidRPr="002555FE">
        <w:rPr>
          <w:rFonts w:asciiTheme="minorBidi" w:hAnsiTheme="minorBidi"/>
          <w:rtl/>
        </w:rPr>
        <w:t>لمصلحة المادية المستحقة لهذه الولايات القومية</w:t>
      </w:r>
      <w:r w:rsidR="00DC04D6">
        <w:rPr>
          <w:rFonts w:asciiTheme="minorBidi" w:hAnsiTheme="minorBidi" w:hint="cs"/>
          <w:rtl/>
        </w:rPr>
        <w:t>،</w:t>
      </w:r>
      <w:r w:rsidR="00EE1049" w:rsidRPr="002555FE">
        <w:rPr>
          <w:rFonts w:asciiTheme="minorBidi" w:hAnsiTheme="minorBidi"/>
          <w:rtl/>
        </w:rPr>
        <w:t xml:space="preserve"> التي تتصرف وفق ما تقتضيه المصلح</w:t>
      </w:r>
      <w:r w:rsidR="0052696B" w:rsidRPr="002555FE">
        <w:rPr>
          <w:rFonts w:asciiTheme="minorBidi" w:hAnsiTheme="minorBidi"/>
          <w:rtl/>
        </w:rPr>
        <w:t>ة الجماعية لزوجاتهم وذريتهم ول</w:t>
      </w:r>
      <w:r w:rsidR="0052696B" w:rsidRPr="002555FE">
        <w:rPr>
          <w:rFonts w:asciiTheme="minorBidi" w:hAnsiTheme="minorBidi" w:hint="cs"/>
          <w:rtl/>
        </w:rPr>
        <w:t>جميع</w:t>
      </w:r>
      <w:r w:rsidR="00EE1049" w:rsidRPr="002555FE">
        <w:rPr>
          <w:rFonts w:asciiTheme="minorBidi" w:hAnsiTheme="minorBidi"/>
          <w:rtl/>
        </w:rPr>
        <w:t xml:space="preserve"> الورثة الشرعيين والمنتفعين من هذه الممتلكات.</w:t>
      </w:r>
    </w:p>
    <w:p w14:paraId="103C270B" w14:textId="77777777" w:rsidR="00EE1049" w:rsidRDefault="00EE1049" w:rsidP="0051500B">
      <w:pPr>
        <w:jc w:val="lowKashida"/>
        <w:rPr>
          <w:rtl/>
        </w:rPr>
      </w:pPr>
    </w:p>
    <w:p w14:paraId="540C2B0C" w14:textId="1DC31278" w:rsidR="00EE1049" w:rsidRPr="002555FE" w:rsidRDefault="00EE1049" w:rsidP="00334625">
      <w:pPr>
        <w:bidi/>
        <w:jc w:val="both"/>
        <w:rPr>
          <w:lang w:val="en-US"/>
        </w:rPr>
      </w:pPr>
      <w:r w:rsidRPr="002555FE">
        <w:rPr>
          <w:rFonts w:hint="cs"/>
          <w:rtl/>
        </w:rPr>
        <w:t xml:space="preserve">حتى </w:t>
      </w:r>
      <w:r w:rsidR="000B071D">
        <w:rPr>
          <w:rFonts w:hint="cs"/>
          <w:rtl/>
        </w:rPr>
        <w:t>إنه</w:t>
      </w:r>
      <w:r w:rsidRPr="002555FE">
        <w:rPr>
          <w:rFonts w:hint="cs"/>
          <w:rtl/>
        </w:rPr>
        <w:t xml:space="preserve"> وطالما أن هؤلاء الأشخاص الأحياء مثبتون ومؤهلون بالدليل الكافي ليكونوا وريثاً حيّاً للأشخاص المؤهل</w:t>
      </w:r>
      <w:r w:rsidR="00302453" w:rsidRPr="002555FE">
        <w:rPr>
          <w:rFonts w:hint="cs"/>
          <w:rtl/>
        </w:rPr>
        <w:t>ي</w:t>
      </w:r>
      <w:r w:rsidRPr="002555FE">
        <w:rPr>
          <w:rFonts w:hint="cs"/>
          <w:rtl/>
        </w:rPr>
        <w:t xml:space="preserve">ن بالمثل الذين تضمن لهم القوانين السابقة جميع حقوقهم ومصالحهم المستحقة لهذه الولايات وملكياتها، فإن حكم هذه المحكمة </w:t>
      </w:r>
      <w:r w:rsidR="00230BE5">
        <w:rPr>
          <w:rFonts w:hint="cs"/>
          <w:rtl/>
        </w:rPr>
        <w:t xml:space="preserve">يقتضي </w:t>
      </w:r>
      <w:r w:rsidRPr="002555FE">
        <w:rPr>
          <w:rFonts w:hint="cs"/>
          <w:rtl/>
        </w:rPr>
        <w:t xml:space="preserve">بأن دعوتهم هذه </w:t>
      </w:r>
      <w:r w:rsidR="00FD14E4" w:rsidRPr="002555FE">
        <w:rPr>
          <w:rFonts w:hint="cs"/>
          <w:rtl/>
        </w:rPr>
        <w:t>هي على ممتلكات الأجداد الخاصة</w:t>
      </w:r>
      <w:r w:rsidR="00BC5722">
        <w:rPr>
          <w:rFonts w:hint="cs"/>
          <w:rtl/>
        </w:rPr>
        <w:t xml:space="preserve"> </w:t>
      </w:r>
      <w:r w:rsidR="00FD14E4" w:rsidRPr="002555FE">
        <w:rPr>
          <w:rFonts w:hint="cs"/>
          <w:rtl/>
        </w:rPr>
        <w:t>وأن دعوتهم</w:t>
      </w:r>
      <w:r w:rsidRPr="002555FE">
        <w:rPr>
          <w:rFonts w:hint="cs"/>
          <w:rtl/>
        </w:rPr>
        <w:t xml:space="preserve"> الرئيسية </w:t>
      </w:r>
      <w:r w:rsidR="00FD14E4" w:rsidRPr="002555FE">
        <w:rPr>
          <w:rFonts w:hint="cs"/>
          <w:rtl/>
        </w:rPr>
        <w:t xml:space="preserve">هي </w:t>
      </w:r>
      <w:r w:rsidRPr="002555FE">
        <w:rPr>
          <w:rFonts w:hint="cs"/>
          <w:rtl/>
        </w:rPr>
        <w:t xml:space="preserve">على الأراضي وملكيات الأراضي في ولاياتهم الخاصة التابعة للاتحاد، ولا يمكن القول </w:t>
      </w:r>
      <w:r w:rsidR="00BC5722">
        <w:rPr>
          <w:rFonts w:hint="cs"/>
          <w:rtl/>
        </w:rPr>
        <w:t xml:space="preserve">إن </w:t>
      </w:r>
      <w:r w:rsidRPr="002555FE">
        <w:rPr>
          <w:rFonts w:hint="cs"/>
          <w:rtl/>
        </w:rPr>
        <w:t>أيّاً من الملكيات الخاصة في الولايات القومية هذه مهملة أو تخصع لأي دعوى أكبر أو دعوى لاحقة من دائنين ثانويين.</w:t>
      </w:r>
    </w:p>
    <w:p w14:paraId="2BC776A6" w14:textId="30D55B22" w:rsidR="00EE1049" w:rsidRPr="002555FE" w:rsidRDefault="00EE1049" w:rsidP="00334625">
      <w:pPr>
        <w:bidi/>
        <w:jc w:val="both"/>
        <w:rPr>
          <w:rtl/>
          <w:lang w:val="en-US"/>
        </w:rPr>
      </w:pPr>
      <w:r w:rsidRPr="002555FE">
        <w:rPr>
          <w:rFonts w:hint="cs"/>
          <w:rtl/>
        </w:rPr>
        <w:t>وهكذا نحن نقر ونعلن أمام العالم أجمع أن الولايات المتحدة الأمريكية ما</w:t>
      </w:r>
      <w:r w:rsidR="00AF30E3">
        <w:rPr>
          <w:rFonts w:hint="cs"/>
          <w:rtl/>
        </w:rPr>
        <w:t xml:space="preserve"> </w:t>
      </w:r>
      <w:r w:rsidRPr="002555FE">
        <w:rPr>
          <w:rFonts w:hint="cs"/>
          <w:rtl/>
        </w:rPr>
        <w:t>تزال قائمة ويطالب بها بالإنصاف الورثة والأبناء الشرعيون من الميليشيا المعروفون ب</w:t>
      </w:r>
      <w:r w:rsidR="00E365A4" w:rsidRPr="002555FE">
        <w:rPr>
          <w:rFonts w:hint="cs"/>
          <w:rtl/>
        </w:rPr>
        <w:t xml:space="preserve">أنهم </w:t>
      </w:r>
      <w:r w:rsidRPr="002555FE">
        <w:rPr>
          <w:rFonts w:hint="cs"/>
          <w:rtl/>
        </w:rPr>
        <w:t xml:space="preserve">الأشخاص الذين أسسوا كل ولاية قومية قائمة على </w:t>
      </w:r>
      <w:r w:rsidR="00E365A4" w:rsidRPr="002555FE">
        <w:rPr>
          <w:rFonts w:hint="cs"/>
          <w:rtl/>
        </w:rPr>
        <w:t>أرض</w:t>
      </w:r>
      <w:r w:rsidRPr="002555FE">
        <w:rPr>
          <w:rFonts w:hint="cs"/>
          <w:rtl/>
        </w:rPr>
        <w:t xml:space="preserve"> السلطة القضائية </w:t>
      </w:r>
      <w:r w:rsidR="00BC62AF" w:rsidRPr="002555FE">
        <w:rPr>
          <w:rFonts w:hint="cs"/>
          <w:rtl/>
        </w:rPr>
        <w:t>في ا</w:t>
      </w:r>
      <w:r w:rsidRPr="002555FE">
        <w:rPr>
          <w:rFonts w:hint="cs"/>
          <w:rtl/>
        </w:rPr>
        <w:t>لولايات المتحدة.</w:t>
      </w:r>
    </w:p>
    <w:p w14:paraId="1E1F7B13" w14:textId="77777777" w:rsidR="00EE1049" w:rsidRDefault="00EE1049" w:rsidP="0051500B">
      <w:pPr>
        <w:jc w:val="lowKashida"/>
      </w:pPr>
    </w:p>
    <w:p w14:paraId="69D8D558" w14:textId="60C3FFD9" w:rsidR="00CC7190" w:rsidRPr="002555FE" w:rsidRDefault="00CC7190" w:rsidP="00334625">
      <w:pPr>
        <w:bidi/>
        <w:jc w:val="both"/>
      </w:pPr>
      <w:r w:rsidRPr="002555FE">
        <w:rPr>
          <w:rFonts w:hint="cs"/>
          <w:rtl/>
        </w:rPr>
        <w:t>نمنح</w:t>
      </w:r>
      <w:r w:rsidRPr="002555FE">
        <w:rPr>
          <w:rtl/>
          <w:lang w:val="en-US"/>
        </w:rPr>
        <w:t xml:space="preserve"> </w:t>
      </w:r>
      <w:r w:rsidRPr="002555FE">
        <w:rPr>
          <w:rFonts w:hint="cs"/>
          <w:rtl/>
        </w:rPr>
        <w:t>كل الحق و</w:t>
      </w:r>
      <w:r w:rsidR="00F73260" w:rsidRPr="002555FE">
        <w:rPr>
          <w:rFonts w:hint="cs"/>
          <w:rtl/>
        </w:rPr>
        <w:t>سلطة</w:t>
      </w:r>
      <w:r w:rsidRPr="002555FE">
        <w:rPr>
          <w:rFonts w:hint="cs"/>
          <w:rtl/>
        </w:rPr>
        <w:t xml:space="preserve"> الحق الشرعي لصالح الورثة الشرعي</w:t>
      </w:r>
      <w:r w:rsidR="00006136">
        <w:rPr>
          <w:rFonts w:hint="cs"/>
          <w:rtl/>
        </w:rPr>
        <w:t>ي</w:t>
      </w:r>
      <w:r w:rsidRPr="002555FE">
        <w:rPr>
          <w:rFonts w:hint="cs"/>
          <w:rtl/>
        </w:rPr>
        <w:t>ن بالإنصاف</w:t>
      </w:r>
      <w:r w:rsidR="00826192">
        <w:rPr>
          <w:rFonts w:hint="cs"/>
          <w:rtl/>
        </w:rPr>
        <w:t>،</w:t>
      </w:r>
      <w:r w:rsidRPr="002555FE">
        <w:rPr>
          <w:rFonts w:hint="cs"/>
          <w:rtl/>
        </w:rPr>
        <w:t xml:space="preserve"> وهكذا يظهر لهم ولورثتهم وللمنتفعين بشكل جماعي من دعواتهم أنهم على قيد الحياة هنا اليوم.</w:t>
      </w:r>
    </w:p>
    <w:p w14:paraId="3E7D8DA6" w14:textId="77777777" w:rsidR="00EE1049" w:rsidRDefault="00EE1049" w:rsidP="00A34432">
      <w:pPr>
        <w:jc w:val="lowKashida"/>
      </w:pPr>
    </w:p>
    <w:sectPr w:rsidR="00EE1049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16A995F" w14:textId="77777777" w:rsidR="00AF30E3" w:rsidRDefault="00AF30E3" w:rsidP="00260338">
      <w:pPr>
        <w:spacing w:after="0" w:line="240" w:lineRule="auto"/>
      </w:pPr>
      <w:r>
        <w:separator/>
      </w:r>
    </w:p>
  </w:endnote>
  <w:endnote w:type="continuationSeparator" w:id="0">
    <w:p w14:paraId="0A534D21" w14:textId="77777777" w:rsidR="00AF30E3" w:rsidRDefault="00AF30E3" w:rsidP="002603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44CB814" w14:textId="77777777" w:rsidR="00AF30E3" w:rsidRDefault="00AF30E3" w:rsidP="00260338">
      <w:pPr>
        <w:spacing w:after="0" w:line="240" w:lineRule="auto"/>
      </w:pPr>
      <w:r>
        <w:separator/>
      </w:r>
    </w:p>
  </w:footnote>
  <w:footnote w:type="continuationSeparator" w:id="0">
    <w:p w14:paraId="57E635EB" w14:textId="77777777" w:rsidR="00AF30E3" w:rsidRDefault="00AF30E3" w:rsidP="0026033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60"/>
  <w:mailMerge>
    <w:mainDocumentType w:val="formLetters"/>
    <w:dataType w:val="textFile"/>
    <w:activeRecord w:val="-1"/>
  </w:mailMerge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6EEA"/>
    <w:rsid w:val="00003034"/>
    <w:rsid w:val="00006136"/>
    <w:rsid w:val="000205B4"/>
    <w:rsid w:val="0002065B"/>
    <w:rsid w:val="0003510D"/>
    <w:rsid w:val="00043CD6"/>
    <w:rsid w:val="00052F4F"/>
    <w:rsid w:val="000632C2"/>
    <w:rsid w:val="000831A1"/>
    <w:rsid w:val="000849B0"/>
    <w:rsid w:val="000908EF"/>
    <w:rsid w:val="000B071D"/>
    <w:rsid w:val="000B5A52"/>
    <w:rsid w:val="000E0E7F"/>
    <w:rsid w:val="001261D4"/>
    <w:rsid w:val="0016204C"/>
    <w:rsid w:val="001674DB"/>
    <w:rsid w:val="00180F8C"/>
    <w:rsid w:val="00181E52"/>
    <w:rsid w:val="00187A31"/>
    <w:rsid w:val="00193F71"/>
    <w:rsid w:val="00196A32"/>
    <w:rsid w:val="001974D9"/>
    <w:rsid w:val="001A19DF"/>
    <w:rsid w:val="001A200E"/>
    <w:rsid w:val="001A36FE"/>
    <w:rsid w:val="001A40EE"/>
    <w:rsid w:val="001C5B29"/>
    <w:rsid w:val="001D1C9B"/>
    <w:rsid w:val="001E3836"/>
    <w:rsid w:val="001F1E8E"/>
    <w:rsid w:val="001F2A51"/>
    <w:rsid w:val="001F7E9A"/>
    <w:rsid w:val="00205AAA"/>
    <w:rsid w:val="002130E6"/>
    <w:rsid w:val="00220DBC"/>
    <w:rsid w:val="00225793"/>
    <w:rsid w:val="00230BE5"/>
    <w:rsid w:val="0023211A"/>
    <w:rsid w:val="00244775"/>
    <w:rsid w:val="0025156B"/>
    <w:rsid w:val="002555FE"/>
    <w:rsid w:val="00260338"/>
    <w:rsid w:val="00260345"/>
    <w:rsid w:val="002638E3"/>
    <w:rsid w:val="0026499F"/>
    <w:rsid w:val="00266959"/>
    <w:rsid w:val="00270CB1"/>
    <w:rsid w:val="00283E49"/>
    <w:rsid w:val="002A1D39"/>
    <w:rsid w:val="002B0274"/>
    <w:rsid w:val="002B1080"/>
    <w:rsid w:val="002B3A3B"/>
    <w:rsid w:val="002C2380"/>
    <w:rsid w:val="002C66D6"/>
    <w:rsid w:val="002D33FE"/>
    <w:rsid w:val="002E3D30"/>
    <w:rsid w:val="002E4D97"/>
    <w:rsid w:val="002F173F"/>
    <w:rsid w:val="00302453"/>
    <w:rsid w:val="00326538"/>
    <w:rsid w:val="00333289"/>
    <w:rsid w:val="00334625"/>
    <w:rsid w:val="00334747"/>
    <w:rsid w:val="00341776"/>
    <w:rsid w:val="00342736"/>
    <w:rsid w:val="00360D4E"/>
    <w:rsid w:val="0036177E"/>
    <w:rsid w:val="0037767E"/>
    <w:rsid w:val="003A4374"/>
    <w:rsid w:val="003A4FBC"/>
    <w:rsid w:val="003C7868"/>
    <w:rsid w:val="003D05A6"/>
    <w:rsid w:val="003E0848"/>
    <w:rsid w:val="003E4264"/>
    <w:rsid w:val="003E638D"/>
    <w:rsid w:val="003F3CC1"/>
    <w:rsid w:val="003F3CEA"/>
    <w:rsid w:val="003F56E9"/>
    <w:rsid w:val="00404988"/>
    <w:rsid w:val="0041091B"/>
    <w:rsid w:val="0041091E"/>
    <w:rsid w:val="004163F0"/>
    <w:rsid w:val="00441145"/>
    <w:rsid w:val="00455797"/>
    <w:rsid w:val="00475786"/>
    <w:rsid w:val="00481E81"/>
    <w:rsid w:val="004834D8"/>
    <w:rsid w:val="00483533"/>
    <w:rsid w:val="00487810"/>
    <w:rsid w:val="004A2B0F"/>
    <w:rsid w:val="004C7406"/>
    <w:rsid w:val="004D78BB"/>
    <w:rsid w:val="004E0534"/>
    <w:rsid w:val="004F212C"/>
    <w:rsid w:val="0050152C"/>
    <w:rsid w:val="00503534"/>
    <w:rsid w:val="00505F40"/>
    <w:rsid w:val="0051500B"/>
    <w:rsid w:val="0052696B"/>
    <w:rsid w:val="005303B5"/>
    <w:rsid w:val="00541AD1"/>
    <w:rsid w:val="00542856"/>
    <w:rsid w:val="005442B3"/>
    <w:rsid w:val="005500F0"/>
    <w:rsid w:val="00557E26"/>
    <w:rsid w:val="00566AE9"/>
    <w:rsid w:val="00572553"/>
    <w:rsid w:val="00577502"/>
    <w:rsid w:val="0058166C"/>
    <w:rsid w:val="00590943"/>
    <w:rsid w:val="00592846"/>
    <w:rsid w:val="0059375B"/>
    <w:rsid w:val="00597576"/>
    <w:rsid w:val="005A09E9"/>
    <w:rsid w:val="005B5D4D"/>
    <w:rsid w:val="005C1AD9"/>
    <w:rsid w:val="005C44C4"/>
    <w:rsid w:val="005C75EC"/>
    <w:rsid w:val="005E2F87"/>
    <w:rsid w:val="005F1D34"/>
    <w:rsid w:val="005F23F8"/>
    <w:rsid w:val="006041E3"/>
    <w:rsid w:val="00606DD9"/>
    <w:rsid w:val="006138FD"/>
    <w:rsid w:val="00631075"/>
    <w:rsid w:val="006361DC"/>
    <w:rsid w:val="006420FB"/>
    <w:rsid w:val="00656D62"/>
    <w:rsid w:val="00662651"/>
    <w:rsid w:val="00666E55"/>
    <w:rsid w:val="00667050"/>
    <w:rsid w:val="006700B7"/>
    <w:rsid w:val="00672A4F"/>
    <w:rsid w:val="006750E8"/>
    <w:rsid w:val="00682342"/>
    <w:rsid w:val="006A0071"/>
    <w:rsid w:val="006A118C"/>
    <w:rsid w:val="006A34AB"/>
    <w:rsid w:val="006A4075"/>
    <w:rsid w:val="006D1147"/>
    <w:rsid w:val="006D1977"/>
    <w:rsid w:val="006E5DED"/>
    <w:rsid w:val="006F14B7"/>
    <w:rsid w:val="00704BB9"/>
    <w:rsid w:val="00706966"/>
    <w:rsid w:val="0071677D"/>
    <w:rsid w:val="00746F3C"/>
    <w:rsid w:val="00751F8C"/>
    <w:rsid w:val="00760BF6"/>
    <w:rsid w:val="00776B95"/>
    <w:rsid w:val="00784D3B"/>
    <w:rsid w:val="0079714B"/>
    <w:rsid w:val="007A6B99"/>
    <w:rsid w:val="007C23DC"/>
    <w:rsid w:val="007C359C"/>
    <w:rsid w:val="007C7466"/>
    <w:rsid w:val="007E2A03"/>
    <w:rsid w:val="007F2BA4"/>
    <w:rsid w:val="007F2F24"/>
    <w:rsid w:val="00804A54"/>
    <w:rsid w:val="008063CC"/>
    <w:rsid w:val="008208EE"/>
    <w:rsid w:val="0082211A"/>
    <w:rsid w:val="00822243"/>
    <w:rsid w:val="00822251"/>
    <w:rsid w:val="00826192"/>
    <w:rsid w:val="00842B1F"/>
    <w:rsid w:val="00857FD4"/>
    <w:rsid w:val="008668E4"/>
    <w:rsid w:val="00867B98"/>
    <w:rsid w:val="00871A9A"/>
    <w:rsid w:val="0087337F"/>
    <w:rsid w:val="00882172"/>
    <w:rsid w:val="00882DE7"/>
    <w:rsid w:val="00895622"/>
    <w:rsid w:val="008A2D31"/>
    <w:rsid w:val="008C14F4"/>
    <w:rsid w:val="008C1C34"/>
    <w:rsid w:val="008C3D16"/>
    <w:rsid w:val="008C5D41"/>
    <w:rsid w:val="008E3684"/>
    <w:rsid w:val="008E644C"/>
    <w:rsid w:val="008F3442"/>
    <w:rsid w:val="00923E49"/>
    <w:rsid w:val="009922B6"/>
    <w:rsid w:val="00993E9F"/>
    <w:rsid w:val="009C3683"/>
    <w:rsid w:val="009C5F00"/>
    <w:rsid w:val="009E0198"/>
    <w:rsid w:val="009E0B27"/>
    <w:rsid w:val="009E2EC7"/>
    <w:rsid w:val="009E5694"/>
    <w:rsid w:val="009E66C7"/>
    <w:rsid w:val="00A01312"/>
    <w:rsid w:val="00A03498"/>
    <w:rsid w:val="00A23FA4"/>
    <w:rsid w:val="00A34432"/>
    <w:rsid w:val="00A431DC"/>
    <w:rsid w:val="00A657A7"/>
    <w:rsid w:val="00A845FF"/>
    <w:rsid w:val="00A9667F"/>
    <w:rsid w:val="00AB495B"/>
    <w:rsid w:val="00AC5464"/>
    <w:rsid w:val="00AD0094"/>
    <w:rsid w:val="00AD5090"/>
    <w:rsid w:val="00AF30E3"/>
    <w:rsid w:val="00AF5715"/>
    <w:rsid w:val="00B105BC"/>
    <w:rsid w:val="00B115B0"/>
    <w:rsid w:val="00B125DE"/>
    <w:rsid w:val="00B26A2B"/>
    <w:rsid w:val="00B27A65"/>
    <w:rsid w:val="00B50C18"/>
    <w:rsid w:val="00BA1903"/>
    <w:rsid w:val="00BA7977"/>
    <w:rsid w:val="00BC4C85"/>
    <w:rsid w:val="00BC5722"/>
    <w:rsid w:val="00BC62AF"/>
    <w:rsid w:val="00BD1EA9"/>
    <w:rsid w:val="00BE0663"/>
    <w:rsid w:val="00C01A67"/>
    <w:rsid w:val="00C062B8"/>
    <w:rsid w:val="00C12269"/>
    <w:rsid w:val="00C27432"/>
    <w:rsid w:val="00C306E8"/>
    <w:rsid w:val="00C4032B"/>
    <w:rsid w:val="00C43C44"/>
    <w:rsid w:val="00C56169"/>
    <w:rsid w:val="00C72D06"/>
    <w:rsid w:val="00C826F6"/>
    <w:rsid w:val="00CA3575"/>
    <w:rsid w:val="00CA6EEA"/>
    <w:rsid w:val="00CB4AF2"/>
    <w:rsid w:val="00CB540F"/>
    <w:rsid w:val="00CC2016"/>
    <w:rsid w:val="00CC7190"/>
    <w:rsid w:val="00CD383C"/>
    <w:rsid w:val="00CD45E3"/>
    <w:rsid w:val="00CD4669"/>
    <w:rsid w:val="00CE0936"/>
    <w:rsid w:val="00CE2465"/>
    <w:rsid w:val="00CE4AEF"/>
    <w:rsid w:val="00CF1E5F"/>
    <w:rsid w:val="00CF7DD9"/>
    <w:rsid w:val="00D05092"/>
    <w:rsid w:val="00D15B29"/>
    <w:rsid w:val="00D3000D"/>
    <w:rsid w:val="00D36C4D"/>
    <w:rsid w:val="00D60052"/>
    <w:rsid w:val="00D82C42"/>
    <w:rsid w:val="00D84170"/>
    <w:rsid w:val="00D96C63"/>
    <w:rsid w:val="00DC04D6"/>
    <w:rsid w:val="00DC29E2"/>
    <w:rsid w:val="00DE2D6F"/>
    <w:rsid w:val="00DF2404"/>
    <w:rsid w:val="00E24810"/>
    <w:rsid w:val="00E30965"/>
    <w:rsid w:val="00E365A4"/>
    <w:rsid w:val="00E4443A"/>
    <w:rsid w:val="00E50510"/>
    <w:rsid w:val="00E53275"/>
    <w:rsid w:val="00E6083C"/>
    <w:rsid w:val="00E71876"/>
    <w:rsid w:val="00E83A1D"/>
    <w:rsid w:val="00E86B3B"/>
    <w:rsid w:val="00E94033"/>
    <w:rsid w:val="00EB629B"/>
    <w:rsid w:val="00ED5E58"/>
    <w:rsid w:val="00ED7828"/>
    <w:rsid w:val="00EE1049"/>
    <w:rsid w:val="00F00CA6"/>
    <w:rsid w:val="00F11AE1"/>
    <w:rsid w:val="00F209FE"/>
    <w:rsid w:val="00F357F7"/>
    <w:rsid w:val="00F5391B"/>
    <w:rsid w:val="00F559C5"/>
    <w:rsid w:val="00F60121"/>
    <w:rsid w:val="00F62193"/>
    <w:rsid w:val="00F65C9C"/>
    <w:rsid w:val="00F67D54"/>
    <w:rsid w:val="00F73260"/>
    <w:rsid w:val="00F862B4"/>
    <w:rsid w:val="00F91F59"/>
    <w:rsid w:val="00F95A9A"/>
    <w:rsid w:val="00FA42C9"/>
    <w:rsid w:val="00FC3989"/>
    <w:rsid w:val="00FD14E4"/>
    <w:rsid w:val="00FD6920"/>
    <w:rsid w:val="00FF3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4CFD673"/>
  <w15:chartTrackingRefBased/>
  <w15:docId w15:val="{36E6C72C-0179-E447-A3E2-0C242755DE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60338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Char">
    <w:name w:val="رأس الصفحة Char"/>
    <w:basedOn w:val="a0"/>
    <w:link w:val="a3"/>
    <w:uiPriority w:val="99"/>
    <w:rsid w:val="00260338"/>
  </w:style>
  <w:style w:type="paragraph" w:styleId="a4">
    <w:name w:val="footer"/>
    <w:basedOn w:val="a"/>
    <w:link w:val="Char0"/>
    <w:uiPriority w:val="99"/>
    <w:unhideWhenUsed/>
    <w:rsid w:val="00260338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Char0">
    <w:name w:val="تذييل الصفحة Char"/>
    <w:basedOn w:val="a0"/>
    <w:link w:val="a4"/>
    <w:uiPriority w:val="99"/>
    <w:rsid w:val="0026033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384</TotalTime>
  <Pages>1</Pages>
  <Words>374</Words>
  <Characters>2132</Characters>
  <Application>Microsoft Office Word</Application>
  <DocSecurity>0</DocSecurity>
  <Lines>17</Lines>
  <Paragraphs>5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Guest User</dc:creator>
  <cp:keywords/>
  <dc:description/>
  <cp:lastModifiedBy>Nibras Alhadidi</cp:lastModifiedBy>
  <cp:revision>274</cp:revision>
  <cp:lastPrinted>2021-05-09T11:59:00Z</cp:lastPrinted>
  <dcterms:created xsi:type="dcterms:W3CDTF">2021-05-08T02:03:00Z</dcterms:created>
  <dcterms:modified xsi:type="dcterms:W3CDTF">2021-05-09T12:21:00Z</dcterms:modified>
</cp:coreProperties>
</file>