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22AF" w:rsidRDefault="00CB6C79" w:rsidP="00CB6C79">
      <w:pPr>
        <w:jc w:val="center"/>
        <w:rPr>
          <w:rFonts w:ascii="Comic Sans MS" w:hAnsi="Comic Sans MS"/>
          <w:sz w:val="52"/>
          <w:szCs w:val="52"/>
          <w:u w:val="single"/>
        </w:rPr>
      </w:pPr>
      <w:r w:rsidRPr="00CB6C79">
        <w:rPr>
          <w:rFonts w:ascii="Comic Sans MS" w:hAnsi="Comic Sans MS"/>
          <w:sz w:val="52"/>
          <w:szCs w:val="52"/>
          <w:u w:val="single"/>
        </w:rPr>
        <w:t>Chlorine Dioxide approved applications for humans</w:t>
      </w:r>
    </w:p>
    <w:p w:rsidR="00CB6C79" w:rsidRDefault="00CB6C79" w:rsidP="00CB6C79">
      <w:pPr>
        <w:jc w:val="center"/>
        <w:rPr>
          <w:rFonts w:ascii="Comic Sans MS" w:hAnsi="Comic Sans MS"/>
          <w:sz w:val="52"/>
          <w:szCs w:val="52"/>
          <w:u w:val="single"/>
        </w:rPr>
      </w:pPr>
    </w:p>
    <w:p w:rsidR="00CB6C79" w:rsidRPr="00CB6C79" w:rsidRDefault="00CB6C79" w:rsidP="00CB6C7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B6C79">
        <w:rPr>
          <w:rFonts w:ascii="Times New Roman" w:eastAsia="Times New Roman" w:hAnsi="Times New Roman" w:cs="Times New Roman"/>
          <w:b/>
          <w:bCs/>
          <w:sz w:val="27"/>
          <w:szCs w:val="27"/>
        </w:rPr>
        <w:t>Chlorine Dioxide is not Chlorine</w:t>
      </w:r>
      <w:r w:rsidRPr="00CB6C79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just as </w:t>
      </w:r>
      <w:r w:rsidRPr="00CB6C79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Carbon Dioxide (e.g. breathe) is not Carbon (e.g. coal) </w:t>
      </w:r>
    </w:p>
    <w:p w:rsidR="00CB6C79" w:rsidRDefault="00CB6C79" w:rsidP="00CB6C79">
      <w:pPr>
        <w:rPr>
          <w:rFonts w:ascii="Comic Sans MS" w:hAnsi="Comic Sans MS"/>
          <w:sz w:val="28"/>
          <w:szCs w:val="28"/>
          <w:u w:val="single"/>
        </w:rPr>
      </w:pPr>
    </w:p>
    <w:p w:rsidR="00CB6C79" w:rsidRDefault="00CB6C79" w:rsidP="00CB6C79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  <w:u w:val="single"/>
        </w:rPr>
      </w:pPr>
      <w:hyperlink r:id="rId5" w:history="1">
        <w:r w:rsidRPr="00612104">
          <w:rPr>
            <w:rStyle w:val="Hyperlink"/>
            <w:rFonts w:ascii="Comic Sans MS" w:hAnsi="Comic Sans MS"/>
            <w:sz w:val="28"/>
            <w:szCs w:val="28"/>
          </w:rPr>
          <w:t>http://www.ncbi.nlm.nih.gov/pmc/articles/PMC1569027/pdf/envhper00463-0059.pdf</w:t>
        </w:r>
      </w:hyperlink>
    </w:p>
    <w:p w:rsidR="00CB6C79" w:rsidRDefault="00CB6C79" w:rsidP="00CB6C79">
      <w:pPr>
        <w:pStyle w:val="NormalWeb"/>
        <w:numPr>
          <w:ilvl w:val="0"/>
          <w:numId w:val="3"/>
        </w:numPr>
      </w:pPr>
      <w:r>
        <w:rPr>
          <w:color w:val="008080"/>
          <w:sz w:val="20"/>
          <w:szCs w:val="20"/>
        </w:rPr>
        <w:t xml:space="preserve">Chlorine dioxide is used primarily (&gt;95%) for </w:t>
      </w:r>
      <w:hyperlink r:id="rId6" w:history="1">
        <w:r>
          <w:rPr>
            <w:rStyle w:val="Hyperlink"/>
            <w:color w:val="008080"/>
            <w:sz w:val="20"/>
            <w:szCs w:val="20"/>
          </w:rPr>
          <w:t>bleaching of wood pulp</w:t>
        </w:r>
      </w:hyperlink>
      <w:r>
        <w:rPr>
          <w:color w:val="008080"/>
          <w:sz w:val="20"/>
          <w:szCs w:val="20"/>
        </w:rPr>
        <w:t xml:space="preserve">, but is also used for the </w:t>
      </w:r>
      <w:hyperlink r:id="rId7" w:history="1">
        <w:r>
          <w:rPr>
            <w:rStyle w:val="Hyperlink"/>
            <w:color w:val="008080"/>
            <w:sz w:val="20"/>
            <w:szCs w:val="20"/>
          </w:rPr>
          <w:t>bleaching</w:t>
        </w:r>
      </w:hyperlink>
      <w:r>
        <w:rPr>
          <w:color w:val="008080"/>
          <w:sz w:val="20"/>
          <w:szCs w:val="20"/>
        </w:rPr>
        <w:t xml:space="preserve"> of </w:t>
      </w:r>
      <w:hyperlink r:id="rId8" w:history="1">
        <w:r>
          <w:rPr>
            <w:rStyle w:val="Hyperlink"/>
            <w:color w:val="008080"/>
            <w:sz w:val="20"/>
            <w:szCs w:val="20"/>
          </w:rPr>
          <w:t>flour</w:t>
        </w:r>
      </w:hyperlink>
      <w:r>
        <w:rPr>
          <w:color w:val="008080"/>
          <w:sz w:val="20"/>
          <w:szCs w:val="20"/>
        </w:rPr>
        <w:t xml:space="preserve"> and for the </w:t>
      </w:r>
      <w:hyperlink r:id="rId9" w:history="1">
        <w:r>
          <w:rPr>
            <w:rStyle w:val="Hyperlink"/>
            <w:color w:val="008080"/>
            <w:sz w:val="20"/>
            <w:szCs w:val="20"/>
          </w:rPr>
          <w:t>disinfection</w:t>
        </w:r>
      </w:hyperlink>
      <w:r>
        <w:rPr>
          <w:color w:val="008080"/>
          <w:sz w:val="20"/>
          <w:szCs w:val="20"/>
        </w:rPr>
        <w:t xml:space="preserve"> of municipal drinking water. The New York water treatment plant first used chlorine dioxide for </w:t>
      </w:r>
      <w:hyperlink r:id="rId10" w:history="1">
        <w:r>
          <w:rPr>
            <w:rStyle w:val="Hyperlink"/>
            <w:color w:val="008080"/>
            <w:sz w:val="20"/>
            <w:szCs w:val="20"/>
          </w:rPr>
          <w:t>drinking water</w:t>
        </w:r>
      </w:hyperlink>
      <w:r>
        <w:rPr>
          <w:color w:val="008080"/>
          <w:sz w:val="20"/>
          <w:szCs w:val="20"/>
        </w:rPr>
        <w:t xml:space="preserve"> treatment in 1944. Chlorine dioxide was introduced as a drinking water disinfectant on a large scale in 1956, when </w:t>
      </w:r>
      <w:hyperlink r:id="rId11" w:history="1">
        <w:r>
          <w:rPr>
            <w:rStyle w:val="Hyperlink"/>
            <w:color w:val="008080"/>
            <w:sz w:val="20"/>
            <w:szCs w:val="20"/>
          </w:rPr>
          <w:t>Brussels</w:t>
        </w:r>
      </w:hyperlink>
      <w:r>
        <w:rPr>
          <w:color w:val="008080"/>
          <w:sz w:val="20"/>
          <w:szCs w:val="20"/>
        </w:rPr>
        <w:t xml:space="preserve">, </w:t>
      </w:r>
      <w:hyperlink r:id="rId12" w:history="1">
        <w:r>
          <w:rPr>
            <w:rStyle w:val="Hyperlink"/>
            <w:color w:val="008080"/>
            <w:sz w:val="20"/>
            <w:szCs w:val="20"/>
          </w:rPr>
          <w:t>Belgium</w:t>
        </w:r>
      </w:hyperlink>
      <w:r>
        <w:rPr>
          <w:color w:val="008080"/>
          <w:sz w:val="20"/>
          <w:szCs w:val="20"/>
        </w:rPr>
        <w:t xml:space="preserve">, changed from chlorine to chlorine dioxide. Chlorine dioxide is used in many industrial water treatment applications as a biocide including process water and food processing. Chlorine dioxide is less corrosive than chlorine and superior for the control of </w:t>
      </w:r>
      <w:hyperlink r:id="rId13" w:history="1">
        <w:r>
          <w:rPr>
            <w:rStyle w:val="Hyperlink"/>
            <w:color w:val="008080"/>
            <w:sz w:val="20"/>
            <w:szCs w:val="20"/>
          </w:rPr>
          <w:t>Legionella</w:t>
        </w:r>
      </w:hyperlink>
      <w:r>
        <w:rPr>
          <w:color w:val="008080"/>
          <w:sz w:val="20"/>
          <w:szCs w:val="20"/>
        </w:rPr>
        <w:t xml:space="preserve"> bacteria. Chlorine dioxide is far superior to copper-silver ionization for Legionella control because unlike copper-silver ionization, chlorine dioxide is: 1) an EPA approved biocide, 2) not negatively impacted by pH and 3) does not lose efficacy over time because the bacteria grow resistant to the biocide.</w:t>
      </w:r>
    </w:p>
    <w:p w:rsidR="00CB6C79" w:rsidRDefault="00555AD3" w:rsidP="00EF7E1F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  <w:u w:val="single"/>
        </w:rPr>
      </w:pPr>
      <w:hyperlink r:id="rId14" w:history="1">
        <w:r w:rsidRPr="00612104">
          <w:rPr>
            <w:rStyle w:val="Hyperlink"/>
            <w:rFonts w:ascii="Comic Sans MS" w:hAnsi="Comic Sans MS"/>
            <w:sz w:val="28"/>
            <w:szCs w:val="28"/>
          </w:rPr>
          <w:t>http://www.foodsafetymagazine.com/magazine-archive1/februarymarch-2005/food-safety-insider-sanitation-solutions/10-reasons-why-you-should-be-using-chlorine-dioxide/</w:t>
        </w:r>
      </w:hyperlink>
    </w:p>
    <w:p w:rsidR="00555AD3" w:rsidRDefault="005C1293" w:rsidP="005C1293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  <w:u w:val="single"/>
        </w:rPr>
      </w:pPr>
      <w:r w:rsidRPr="005C1293">
        <w:rPr>
          <w:rFonts w:ascii="Comic Sans MS" w:hAnsi="Comic Sans MS"/>
          <w:sz w:val="28"/>
          <w:szCs w:val="28"/>
        </w:rPr>
        <w:t xml:space="preserve">Mouthwash- </w:t>
      </w:r>
      <w:hyperlink r:id="rId15" w:history="1">
        <w:r w:rsidRPr="00612104">
          <w:rPr>
            <w:rStyle w:val="Hyperlink"/>
            <w:rFonts w:ascii="Comic Sans MS" w:hAnsi="Comic Sans MS"/>
            <w:sz w:val="28"/>
            <w:szCs w:val="28"/>
          </w:rPr>
          <w:t>http://www.frontierpharm.com/dioxicare-system.php</w:t>
        </w:r>
      </w:hyperlink>
    </w:p>
    <w:p w:rsidR="005C1293" w:rsidRPr="005C1293" w:rsidRDefault="005C1293" w:rsidP="005C1293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C1293">
        <w:rPr>
          <w:rFonts w:ascii="Times New Roman" w:eastAsia="Times New Roman" w:hAnsi="Times New Roman" w:cs="Times New Roman"/>
          <w:sz w:val="24"/>
          <w:szCs w:val="24"/>
        </w:rPr>
        <w:t>Use of a chemically-stabilized chlorite matrix for the parenteral treatment of HIV infections</w:t>
      </w:r>
      <w:r w:rsidRPr="005C1293">
        <w:rPr>
          <w:rFonts w:ascii="Times New Roman" w:eastAsia="Times New Roman" w:hAnsi="Times New Roman" w:cs="Times New Roman"/>
          <w:sz w:val="24"/>
          <w:szCs w:val="24"/>
        </w:rPr>
        <w:br/>
        <w:t>US 6086922 A</w:t>
      </w:r>
    </w:p>
    <w:p w:rsidR="005C1293" w:rsidRDefault="005C1293" w:rsidP="005C1293">
      <w:pPr>
        <w:ind w:firstLine="720"/>
        <w:rPr>
          <w:rFonts w:ascii="Comic Sans MS" w:hAnsi="Comic Sans MS"/>
          <w:sz w:val="28"/>
          <w:szCs w:val="28"/>
          <w:u w:val="single"/>
        </w:rPr>
      </w:pPr>
      <w:hyperlink r:id="rId16" w:history="1">
        <w:r w:rsidRPr="00612104">
          <w:rPr>
            <w:rStyle w:val="Hyperlink"/>
            <w:rFonts w:ascii="Comic Sans MS" w:hAnsi="Comic Sans MS"/>
            <w:sz w:val="28"/>
            <w:szCs w:val="28"/>
          </w:rPr>
          <w:t>https://www.google.com/patents/US6086922</w:t>
        </w:r>
      </w:hyperlink>
    </w:p>
    <w:p w:rsidR="005C1293" w:rsidRDefault="00A14FFA" w:rsidP="00A14FFA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</w:rPr>
      </w:pPr>
      <w:hyperlink r:id="rId17" w:history="1">
        <w:r w:rsidRPr="00612104">
          <w:rPr>
            <w:rStyle w:val="Hyperlink"/>
            <w:rFonts w:ascii="Comic Sans MS" w:hAnsi="Comic Sans MS"/>
            <w:sz w:val="28"/>
            <w:szCs w:val="28"/>
          </w:rPr>
          <w:t>http://ext.wsu.edu/foodsanitation/secondary/documents/BHSNWFPAClO2Overview.pdf</w:t>
        </w:r>
      </w:hyperlink>
    </w:p>
    <w:p w:rsidR="00A14FFA" w:rsidRDefault="00D5014F" w:rsidP="00D5014F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What is Chlorine Dioxide Mouthwash? </w:t>
      </w:r>
      <w:hyperlink r:id="rId18" w:history="1">
        <w:r w:rsidRPr="00612104">
          <w:rPr>
            <w:rStyle w:val="Hyperlink"/>
            <w:rFonts w:ascii="Comic Sans MS" w:hAnsi="Comic Sans MS"/>
            <w:sz w:val="28"/>
            <w:szCs w:val="28"/>
          </w:rPr>
          <w:t>http://www.wisegeek.com/what-is-chlorine-dioxide-mouthwash.htm</w:t>
        </w:r>
      </w:hyperlink>
    </w:p>
    <w:p w:rsidR="00D5014F" w:rsidRDefault="00C92703" w:rsidP="00EE66C7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</w:rPr>
      </w:pPr>
      <w:hyperlink r:id="rId19" w:history="1">
        <w:r w:rsidRPr="00612104">
          <w:rPr>
            <w:rStyle w:val="Hyperlink"/>
            <w:rFonts w:ascii="Comic Sans MS" w:hAnsi="Comic Sans MS"/>
            <w:sz w:val="28"/>
            <w:szCs w:val="28"/>
          </w:rPr>
          <w:t>http://www.cdgenvironmental.com/content/why-chlorine-dioxide</w:t>
        </w:r>
      </w:hyperlink>
    </w:p>
    <w:p w:rsidR="00C92703" w:rsidRDefault="00C92703" w:rsidP="00C92703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</w:rPr>
      </w:pPr>
      <w:hyperlink r:id="rId20" w:history="1">
        <w:r w:rsidRPr="00612104">
          <w:rPr>
            <w:rStyle w:val="Hyperlink"/>
            <w:rFonts w:ascii="Comic Sans MS" w:hAnsi="Comic Sans MS"/>
            <w:sz w:val="28"/>
            <w:szCs w:val="28"/>
          </w:rPr>
          <w:t>http://www.alnmag.com/articles/2013/09/myths-and-misconceptions-chlorine-dioxide-gas</w:t>
        </w:r>
      </w:hyperlink>
    </w:p>
    <w:p w:rsidR="00C92703" w:rsidRPr="006247E6" w:rsidRDefault="006247E6" w:rsidP="00C92703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</w:rPr>
      </w:pPr>
      <w:r>
        <w:object w:dxaOrig="1520" w:dyaOrig="9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2pt;height:49.2pt" o:ole="">
            <v:imagedata r:id="rId21" o:title=""/>
          </v:shape>
          <o:OLEObject Type="Embed" ProgID="AcroExch.Document.11" ShapeID="_x0000_i1025" DrawAspect="Icon" ObjectID="_1459929601" r:id="rId22"/>
        </w:object>
      </w:r>
    </w:p>
    <w:p w:rsidR="00212937" w:rsidRDefault="006247E6" w:rsidP="00212937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</w:rPr>
      </w:pPr>
      <w:r>
        <w:t xml:space="preserve"> </w:t>
      </w:r>
      <w:r w:rsidR="00212937" w:rsidRPr="006247E6">
        <w:object w:dxaOrig="7020" w:dyaOrig="10260">
          <v:shape id="_x0000_i1026" type="#_x0000_t75" style="width:351pt;height:334.8pt" o:ole="">
            <v:imagedata r:id="rId23" o:title=""/>
          </v:shape>
          <o:OLEObject Type="Embed" ProgID="AcroExch.Document.11" ShapeID="_x0000_i1026" DrawAspect="Content" ObjectID="_1459929602" r:id="rId24"/>
        </w:object>
      </w:r>
      <w:hyperlink r:id="rId25" w:history="1">
        <w:r w:rsidR="0031632A" w:rsidRPr="00612104">
          <w:rPr>
            <w:rStyle w:val="Hyperlink"/>
            <w:rFonts w:ascii="Comic Sans MS" w:hAnsi="Comic Sans MS"/>
            <w:sz w:val="28"/>
            <w:szCs w:val="28"/>
          </w:rPr>
          <w:t>https://www.msu.edu/~brook/publications/aeis/aeis654.htm</w:t>
        </w:r>
      </w:hyperlink>
    </w:p>
    <w:p w:rsidR="0031632A" w:rsidRDefault="0031632A" w:rsidP="0031632A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</w:rPr>
      </w:pPr>
      <w:hyperlink r:id="rId26" w:history="1">
        <w:r w:rsidRPr="00612104">
          <w:rPr>
            <w:rStyle w:val="Hyperlink"/>
            <w:rFonts w:ascii="Comic Sans MS" w:hAnsi="Comic Sans MS"/>
            <w:sz w:val="28"/>
            <w:szCs w:val="28"/>
          </w:rPr>
          <w:t>http://www.absa.org/abj/abj/091401LettertoEditor.pdf</w:t>
        </w:r>
      </w:hyperlink>
    </w:p>
    <w:p w:rsidR="0031632A" w:rsidRDefault="00A72AA6" w:rsidP="00A72AA6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</w:rPr>
      </w:pPr>
      <w:hyperlink r:id="rId27" w:history="1">
        <w:r w:rsidRPr="00612104">
          <w:rPr>
            <w:rStyle w:val="Hyperlink"/>
            <w:rFonts w:ascii="Comic Sans MS" w:hAnsi="Comic Sans MS"/>
            <w:sz w:val="28"/>
            <w:szCs w:val="28"/>
          </w:rPr>
          <w:t>http://www2.dupont.com/Chlorine_Dioxide/en_US/assets/downloads/Engineering.pdf</w:t>
        </w:r>
      </w:hyperlink>
    </w:p>
    <w:p w:rsidR="00A72AA6" w:rsidRDefault="00A72AA6" w:rsidP="00A72AA6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</w:rPr>
      </w:pPr>
      <w:r w:rsidRPr="00A72AA6">
        <w:rPr>
          <w:rFonts w:ascii="Comic Sans MS" w:hAnsi="Comic Sans MS"/>
          <w:sz w:val="28"/>
          <w:szCs w:val="28"/>
        </w:rPr>
        <w:t>http://www.lenntech.com/processes/disinfection/chemical/disinfectants-chlorine-</w:t>
      </w:r>
      <w:hyperlink r:id="rId28" w:history="1">
        <w:r w:rsidRPr="00A72AA6">
          <w:rPr>
            <w:rStyle w:val="Hyperlink"/>
            <w:rFonts w:ascii="Comic Sans MS" w:hAnsi="Comic Sans MS"/>
            <w:sz w:val="28"/>
            <w:szCs w:val="28"/>
          </w:rPr>
          <w:t>dioxide</w:t>
        </w:r>
      </w:hyperlink>
      <w:r w:rsidRPr="00A72AA6">
        <w:rPr>
          <w:rFonts w:ascii="Comic Sans MS" w:hAnsi="Comic Sans MS"/>
          <w:sz w:val="28"/>
          <w:szCs w:val="28"/>
        </w:rPr>
        <w:t>.htm</w:t>
      </w:r>
    </w:p>
    <w:p w:rsidR="00A72AA6" w:rsidRDefault="00A72AA6" w:rsidP="00A72AA6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</w:rPr>
      </w:pPr>
      <w:hyperlink r:id="rId29" w:history="1">
        <w:r w:rsidRPr="00612104">
          <w:rPr>
            <w:rStyle w:val="Hyperlink"/>
            <w:rFonts w:ascii="Comic Sans MS" w:hAnsi="Comic Sans MS"/>
            <w:sz w:val="28"/>
            <w:szCs w:val="28"/>
          </w:rPr>
          <w:t>http://www.epa.gov/ogwdw/mdbp/pdf/alter/chapt_4.pdf</w:t>
        </w:r>
      </w:hyperlink>
    </w:p>
    <w:p w:rsidR="00A72AA6" w:rsidRPr="00A72AA6" w:rsidRDefault="00A72AA6" w:rsidP="00A72AA6">
      <w:pPr>
        <w:pStyle w:val="ListParagraph"/>
        <w:numPr>
          <w:ilvl w:val="0"/>
          <w:numId w:val="3"/>
        </w:numPr>
        <w:rPr>
          <w:rFonts w:ascii="Comic Sans MS" w:hAnsi="Comic Sans MS"/>
          <w:sz w:val="28"/>
          <w:szCs w:val="28"/>
        </w:rPr>
      </w:pPr>
      <w:bookmarkStart w:id="0" w:name="_GoBack"/>
      <w:bookmarkEnd w:id="0"/>
    </w:p>
    <w:p w:rsidR="00A72AA6" w:rsidRPr="00A72AA6" w:rsidRDefault="00A72AA6" w:rsidP="00A72AA6">
      <w:pPr>
        <w:pStyle w:val="ListParagraph"/>
        <w:rPr>
          <w:rFonts w:ascii="Comic Sans MS" w:hAnsi="Comic Sans MS"/>
          <w:sz w:val="28"/>
          <w:szCs w:val="28"/>
        </w:rPr>
      </w:pPr>
    </w:p>
    <w:p w:rsidR="005C1293" w:rsidRPr="005C1293" w:rsidRDefault="005C1293" w:rsidP="005C1293">
      <w:pPr>
        <w:pStyle w:val="ListParagraph"/>
        <w:ind w:left="1440"/>
        <w:rPr>
          <w:rFonts w:ascii="Comic Sans MS" w:hAnsi="Comic Sans MS"/>
          <w:sz w:val="28"/>
          <w:szCs w:val="28"/>
          <w:u w:val="single"/>
        </w:rPr>
      </w:pPr>
    </w:p>
    <w:sectPr w:rsidR="005C1293" w:rsidRPr="005C12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D910B6"/>
    <w:multiLevelType w:val="hybridMultilevel"/>
    <w:tmpl w:val="755CB3F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33365C81"/>
    <w:multiLevelType w:val="hybridMultilevel"/>
    <w:tmpl w:val="114A90E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3ADE06B3"/>
    <w:multiLevelType w:val="hybridMultilevel"/>
    <w:tmpl w:val="582861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B1159E"/>
    <w:multiLevelType w:val="hybridMultilevel"/>
    <w:tmpl w:val="26BEC5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7460411"/>
    <w:multiLevelType w:val="hybridMultilevel"/>
    <w:tmpl w:val="66AC5E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C79"/>
    <w:rsid w:val="00212937"/>
    <w:rsid w:val="0031632A"/>
    <w:rsid w:val="004022AF"/>
    <w:rsid w:val="00555AD3"/>
    <w:rsid w:val="005C1293"/>
    <w:rsid w:val="006247E6"/>
    <w:rsid w:val="00A14FFA"/>
    <w:rsid w:val="00A72AA6"/>
    <w:rsid w:val="00C92703"/>
    <w:rsid w:val="00CB6C79"/>
    <w:rsid w:val="00D5014F"/>
    <w:rsid w:val="00EE66C7"/>
    <w:rsid w:val="00EF7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A5DDC9-449D-466A-B896-6A3F8D29E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6C7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B6C79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B6C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tent-title">
    <w:name w:val="patent-title"/>
    <w:basedOn w:val="DefaultParagraphFont"/>
    <w:rsid w:val="005C1293"/>
  </w:style>
  <w:style w:type="character" w:customStyle="1" w:styleId="patent-number">
    <w:name w:val="patent-number"/>
    <w:basedOn w:val="DefaultParagraphFont"/>
    <w:rsid w:val="005C1293"/>
  </w:style>
  <w:style w:type="character" w:styleId="FollowedHyperlink">
    <w:name w:val="FollowedHyperlink"/>
    <w:basedOn w:val="DefaultParagraphFont"/>
    <w:uiPriority w:val="99"/>
    <w:semiHidden/>
    <w:unhideWhenUsed/>
    <w:rsid w:val="00D5014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00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2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9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4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2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4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69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0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22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66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9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0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3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4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2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5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2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n.wikipedia.org/wiki/Flour/oFlour" TargetMode="External"/><Relationship Id="rId13" Type="http://schemas.openxmlformats.org/officeDocument/2006/relationships/hyperlink" Target="http://en.wikipedia.org/wiki/Legionella/oLegionella" TargetMode="External"/><Relationship Id="rId18" Type="http://schemas.openxmlformats.org/officeDocument/2006/relationships/hyperlink" Target="http://www.wisegeek.com/what-is-chlorine-dioxide-mouthwash.htm" TargetMode="External"/><Relationship Id="rId26" Type="http://schemas.openxmlformats.org/officeDocument/2006/relationships/hyperlink" Target="http://www.absa.org/abj/abj/091401LettertoEditor.pdf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.emf"/><Relationship Id="rId7" Type="http://schemas.openxmlformats.org/officeDocument/2006/relationships/hyperlink" Target="http://en.wikipedia.org/wiki/Bleach/oBleach" TargetMode="External"/><Relationship Id="rId12" Type="http://schemas.openxmlformats.org/officeDocument/2006/relationships/hyperlink" Target="http://en.wikipedia.org/wiki/Belgium/oBelgium" TargetMode="External"/><Relationship Id="rId17" Type="http://schemas.openxmlformats.org/officeDocument/2006/relationships/hyperlink" Target="http://ext.wsu.edu/foodsanitation/secondary/documents/BHSNWFPAClO2Overview.pdf" TargetMode="External"/><Relationship Id="rId25" Type="http://schemas.openxmlformats.org/officeDocument/2006/relationships/hyperlink" Target="https://www.msu.edu/~brook/publications/aeis/aeis654.htm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google.com/patents/US6086922" TargetMode="External"/><Relationship Id="rId20" Type="http://schemas.openxmlformats.org/officeDocument/2006/relationships/hyperlink" Target="http://www.alnmag.com/articles/2013/09/myths-and-misconceptions-chlorine-dioxide-gas" TargetMode="External"/><Relationship Id="rId29" Type="http://schemas.openxmlformats.org/officeDocument/2006/relationships/hyperlink" Target="http://www.epa.gov/ogwdw/mdbp/pdf/alter/chapt_4.p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en.wikipedia.org/wiki/Bleaching_of_wood_pulp/oBleaching%20of%20wood%20pulp" TargetMode="External"/><Relationship Id="rId11" Type="http://schemas.openxmlformats.org/officeDocument/2006/relationships/hyperlink" Target="http://en.wikipedia.org/wiki/Brussels/oBrussels" TargetMode="External"/><Relationship Id="rId24" Type="http://schemas.openxmlformats.org/officeDocument/2006/relationships/oleObject" Target="embeddings/oleObject2.bin"/><Relationship Id="rId5" Type="http://schemas.openxmlformats.org/officeDocument/2006/relationships/hyperlink" Target="http://www.ncbi.nlm.nih.gov/pmc/articles/PMC1569027/pdf/envhper00463-0059.pdf" TargetMode="External"/><Relationship Id="rId15" Type="http://schemas.openxmlformats.org/officeDocument/2006/relationships/hyperlink" Target="http://www.frontierpharm.com/dioxicare-system.php" TargetMode="External"/><Relationship Id="rId23" Type="http://schemas.openxmlformats.org/officeDocument/2006/relationships/image" Target="media/image2.emf"/><Relationship Id="rId28" Type="http://schemas.openxmlformats.org/officeDocument/2006/relationships/hyperlink" Target="1.%09http:/www.lenntech.com/processes/disinfection/chemical/disinfectants-chlorine-dioxide.htm" TargetMode="External"/><Relationship Id="rId10" Type="http://schemas.openxmlformats.org/officeDocument/2006/relationships/hyperlink" Target="http://en.wikipedia.org/wiki/Drinking_water/oDrinking%20water" TargetMode="External"/><Relationship Id="rId19" Type="http://schemas.openxmlformats.org/officeDocument/2006/relationships/hyperlink" Target="http://www.cdgenvironmental.com/content/why-chlorine-dioxide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en.wikipedia.org/wiki/Disinfectant/oDisinfectant" TargetMode="External"/><Relationship Id="rId14" Type="http://schemas.openxmlformats.org/officeDocument/2006/relationships/hyperlink" Target="http://www.foodsafetymagazine.com/magazine-archive1/februarymarch-2005/food-safety-insider-sanitation-solutions/10-reasons-why-you-should-be-using-chlorine-dioxide/" TargetMode="External"/><Relationship Id="rId22" Type="http://schemas.openxmlformats.org/officeDocument/2006/relationships/oleObject" Target="embeddings/oleObject1.bin"/><Relationship Id="rId27" Type="http://schemas.openxmlformats.org/officeDocument/2006/relationships/hyperlink" Target="http://www2.dupont.com/Chlorine_Dioxide/en_US/assets/downloads/Engineering.pdf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599</Words>
  <Characters>3417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Grenon</dc:creator>
  <cp:keywords/>
  <dc:description/>
  <cp:lastModifiedBy>Mark Grenon</cp:lastModifiedBy>
  <cp:revision>13</cp:revision>
  <dcterms:created xsi:type="dcterms:W3CDTF">2014-04-25T13:46:00Z</dcterms:created>
  <dcterms:modified xsi:type="dcterms:W3CDTF">2014-04-25T16:13:00Z</dcterms:modified>
</cp:coreProperties>
</file>