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B33F01" w:rsidRDefault="00B33F01" w:rsidP="001A4D9E"/>
    <w:p w:rsidR="00B33F01" w:rsidRDefault="00B33F01" w:rsidP="001A4D9E"/>
    <w:p w:rsidR="00B33F01" w:rsidRDefault="00B33F01" w:rsidP="001A4D9E"/>
    <w:p w:rsidR="001A4D9E" w:rsidRPr="00BE4C6C" w:rsidRDefault="007216AB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20"/>
          <w:szCs w:val="44"/>
        </w:rPr>
        <w:t>C</w:t>
      </w:r>
      <w:r w:rsidRPr="007216AB">
        <w:rPr>
          <w:rFonts w:ascii="Chiller" w:hAnsi="Chiller"/>
          <w:b/>
          <w:color w:val="FFFF00"/>
          <w:sz w:val="220"/>
          <w:szCs w:val="44"/>
        </w:rPr>
        <w:t>A</w:t>
      </w:r>
      <w:r w:rsidRPr="007216AB">
        <w:rPr>
          <w:rFonts w:ascii="Chiller" w:hAnsi="Chiller"/>
          <w:b/>
          <w:color w:val="FF0066"/>
          <w:sz w:val="220"/>
          <w:szCs w:val="44"/>
        </w:rPr>
        <w:t>M</w:t>
      </w:r>
      <w:r w:rsidRPr="007216AB">
        <w:rPr>
          <w:rFonts w:ascii="Chiller" w:hAnsi="Chiller"/>
          <w:b/>
          <w:color w:val="F79646" w:themeColor="accent6"/>
          <w:sz w:val="220"/>
          <w:szCs w:val="44"/>
        </w:rPr>
        <w:t>I</w:t>
      </w:r>
      <w:r w:rsidRPr="007216AB">
        <w:rPr>
          <w:rFonts w:ascii="Chiller" w:hAnsi="Chiller"/>
          <w:b/>
          <w:color w:val="00B050"/>
          <w:sz w:val="220"/>
          <w:szCs w:val="44"/>
        </w:rPr>
        <w:t>N</w:t>
      </w:r>
      <w:r w:rsidRPr="007216AB">
        <w:rPr>
          <w:rFonts w:ascii="Chiller" w:hAnsi="Chiller"/>
          <w:b/>
          <w:color w:val="00B0F0"/>
          <w:sz w:val="220"/>
          <w:szCs w:val="44"/>
        </w:rPr>
        <w:t>O</w:t>
      </w:r>
    </w:p>
    <w:p w:rsidR="001A4D9E" w:rsidRDefault="001A4D9E" w:rsidP="001A4D9E">
      <w:pPr>
        <w:tabs>
          <w:tab w:val="left" w:pos="1290"/>
        </w:tabs>
        <w:jc w:val="center"/>
      </w:pPr>
    </w:p>
    <w:p w:rsidR="005E4A94" w:rsidRDefault="005E4A94" w:rsidP="001A4D9E">
      <w:pPr>
        <w:tabs>
          <w:tab w:val="left" w:pos="1290"/>
        </w:tabs>
        <w:jc w:val="center"/>
      </w:pPr>
    </w:p>
    <w:p w:rsidR="001A4D9E" w:rsidRDefault="00481EB0" w:rsidP="001A4D9E">
      <w:pPr>
        <w:tabs>
          <w:tab w:val="left" w:pos="1290"/>
        </w:tabs>
        <w:jc w:val="center"/>
      </w:pPr>
      <w:r>
        <w:rPr>
          <w:noProof/>
        </w:rPr>
        <w:lastRenderedPageBreak/>
        <mc:AlternateContent>
          <mc:Choice Requires="wps">
            <w:drawing>
              <wp:inline distT="0" distB="0" distL="0" distR="0">
                <wp:extent cx="5305425" cy="1143000"/>
                <wp:effectExtent l="409575" t="9525" r="9525" b="28575"/>
                <wp:docPr id="7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542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481EB0" w:rsidRDefault="00481EB0" w:rsidP="00481EB0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Cuadrinidad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width:417.75pt;height:9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" filled="f" stroked="f">
                <o:lock v:ext="edit" shapetype="t"/>
                <v:textbox style="mso-fit-shape-to-text:t">
                  <w:txbxContent>
                    <w:p w:rsidR="00481EB0" w:rsidRDefault="00481EB0" w:rsidP="00481EB0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Cuadrinidad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4F441F" w:rsidRP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8B6651" w:rsidRPr="00B14696" w:rsidRDefault="00B14696" w:rsidP="00427C6A">
      <w:pPr>
        <w:widowControl w:val="0"/>
        <w:autoSpaceDE w:val="0"/>
        <w:autoSpaceDN w:val="0"/>
        <w:adjustRightInd w:val="0"/>
        <w:jc w:val="center"/>
        <w:rPr>
          <w:sz w:val="160"/>
          <w:szCs w:val="144"/>
        </w:rPr>
      </w:pPr>
      <w:r w:rsidRPr="00B14696">
        <w:rPr>
          <w:sz w:val="160"/>
          <w:szCs w:val="144"/>
        </w:rPr>
        <w:t>Virtudes</w:t>
      </w:r>
      <w:r w:rsidR="008A2C50" w:rsidRPr="00B14696">
        <w:rPr>
          <w:sz w:val="160"/>
          <w:szCs w:val="144"/>
        </w:rPr>
        <w:t>:</w:t>
      </w:r>
      <w:r w:rsidR="00BE4C6C" w:rsidRPr="00B14696">
        <w:rPr>
          <w:sz w:val="160"/>
          <w:szCs w:val="144"/>
        </w:rPr>
        <w:t xml:space="preserve"> </w:t>
      </w:r>
      <w:r w:rsidRPr="00B14696">
        <w:rPr>
          <w:sz w:val="160"/>
          <w:szCs w:val="144"/>
        </w:rPr>
        <w:t>Af</w:t>
      </w:r>
    </w:p>
    <w:p w:rsidR="00B14696" w:rsidRPr="00B14696" w:rsidRDefault="00B14696" w:rsidP="00427C6A">
      <w:pPr>
        <w:widowControl w:val="0"/>
        <w:autoSpaceDE w:val="0"/>
        <w:autoSpaceDN w:val="0"/>
        <w:adjustRightInd w:val="0"/>
        <w:jc w:val="center"/>
        <w:rPr>
          <w:sz w:val="160"/>
          <w:szCs w:val="144"/>
        </w:rPr>
      </w:pPr>
      <w:r w:rsidRPr="00B14696">
        <w:rPr>
          <w:sz w:val="160"/>
          <w:szCs w:val="144"/>
        </w:rPr>
        <w:t>Defectos: Vs</w:t>
      </w:r>
    </w:p>
    <w:p w:rsidR="00B33F01" w:rsidRDefault="00B33F01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  <w:r>
        <w:rPr>
          <w:noProof/>
        </w:rPr>
        <w:drawing>
          <wp:inline distT="0" distB="0" distL="0" distR="0">
            <wp:extent cx="5657850" cy="4101941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3.bp.blogspot.com/__fsnuotmj2s/Sfp6uMBuhwI/AAAAAAAAAAM/QuQYJquB8Lg/S1600-R/cosa_nuestra_data_500x14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199" cy="4120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1B32FB" w:rsidTr="001B32FB">
        <w:tc>
          <w:tcPr>
            <w:tcW w:w="8828" w:type="dxa"/>
          </w:tcPr>
          <w:p w:rsidR="001B32FB" w:rsidRDefault="001B32FB" w:rsidP="00CD6E23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650456"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V</w:t>
            </w:r>
            <w:r w:rsidR="00CD6E23"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irtudes</w:t>
            </w:r>
          </w:p>
        </w:tc>
      </w:tr>
      <w:tr w:rsidR="001B32FB" w:rsidTr="001B32FB">
        <w:tc>
          <w:tcPr>
            <w:tcW w:w="8828" w:type="dxa"/>
          </w:tcPr>
          <w:p w:rsidR="001B32FB" w:rsidRDefault="00E2424F" w:rsidP="001B32FB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E2424F">
              <w:rPr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Cualidad moral general de las personas que practican el bien:</w:t>
            </w:r>
            <w:r w:rsidRPr="00E2424F">
              <w:rPr>
                <w:rStyle w:val="apple-converted-space"/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el camino de la virtud</w:t>
            </w:r>
            <w:r w:rsidR="003E732E"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…</w:t>
            </w:r>
          </w:p>
        </w:tc>
      </w:tr>
    </w:tbl>
    <w:p w:rsidR="001B32FB" w:rsidRDefault="001B32FB" w:rsidP="004F441F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4F441F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4F441F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4F441F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1B32FB" w:rsidTr="001B32FB">
        <w:tc>
          <w:tcPr>
            <w:tcW w:w="8828" w:type="dxa"/>
          </w:tcPr>
          <w:p w:rsidR="001B32FB" w:rsidRDefault="00CD6E23" w:rsidP="001B32FB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Defectos</w:t>
            </w:r>
          </w:p>
        </w:tc>
      </w:tr>
      <w:tr w:rsidR="001B32FB" w:rsidTr="001B32FB">
        <w:tc>
          <w:tcPr>
            <w:tcW w:w="8828" w:type="dxa"/>
          </w:tcPr>
          <w:p w:rsidR="001B32FB" w:rsidRDefault="00E2424F" w:rsidP="001B32FB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Imperfección natural o moral: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Juan tiene el defecto de ser demasiado cotilla.</w:t>
            </w:r>
          </w:p>
        </w:tc>
      </w:tr>
      <w:tr w:rsidR="00CD6E23" w:rsidTr="005D2140">
        <w:tc>
          <w:tcPr>
            <w:tcW w:w="8828" w:type="dxa"/>
          </w:tcPr>
          <w:p w:rsidR="00CD6E23" w:rsidRDefault="00CD6E23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650456"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Valores</w:t>
            </w:r>
          </w:p>
        </w:tc>
      </w:tr>
      <w:tr w:rsidR="00CD6E23" w:rsidTr="005D2140">
        <w:tc>
          <w:tcPr>
            <w:tcW w:w="8828" w:type="dxa"/>
          </w:tcPr>
          <w:p w:rsidR="00CD6E23" w:rsidRDefault="00CD6E23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1B32FB">
              <w:rPr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Conjunto de normas o principios morales e ideológicos que dirigen el comportamiento de una persona o sociedad:</w:t>
            </w:r>
            <w:r w:rsidRPr="001B32FB">
              <w:rPr>
                <w:rStyle w:val="apple-converted-space"/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los sociólogos aseguran que se están perdiendo muchos valores tradicionales.</w:t>
            </w:r>
          </w:p>
        </w:tc>
      </w:tr>
    </w:tbl>
    <w:p w:rsidR="00CD6E23" w:rsidRDefault="00CD6E23" w:rsidP="00CD6E23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CD6E23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CD6E23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216BD" w:rsidRDefault="00F216BD" w:rsidP="00CD6E23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D6E23" w:rsidTr="005D2140">
        <w:tc>
          <w:tcPr>
            <w:tcW w:w="8828" w:type="dxa"/>
          </w:tcPr>
          <w:p w:rsidR="00CD6E23" w:rsidRDefault="00CD6E23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8D31B2"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Pecado</w:t>
            </w: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</w:t>
            </w:r>
          </w:p>
        </w:tc>
      </w:tr>
      <w:tr w:rsidR="00CD6E23" w:rsidTr="005D2140">
        <w:tc>
          <w:tcPr>
            <w:tcW w:w="8828" w:type="dxa"/>
          </w:tcPr>
          <w:p w:rsidR="00CD6E23" w:rsidRDefault="00CD6E23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Acto que se aparta de lo que es recto y justo.</w:t>
            </w:r>
          </w:p>
        </w:tc>
      </w:tr>
      <w:tr w:rsidR="007E4698" w:rsidTr="005D2140">
        <w:tc>
          <w:tcPr>
            <w:tcW w:w="8828" w:type="dxa"/>
          </w:tcPr>
          <w:p w:rsidR="007E4698" w:rsidRDefault="007E4698" w:rsidP="007E4698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Amistad</w:t>
            </w:r>
          </w:p>
        </w:tc>
      </w:tr>
      <w:tr w:rsidR="007E4698" w:rsidTr="005D2140">
        <w:tc>
          <w:tcPr>
            <w:tcW w:w="8828" w:type="dxa"/>
          </w:tcPr>
          <w:p w:rsidR="007E4698" w:rsidRDefault="007E4698" w:rsidP="007E4698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ascii="Helvetica" w:hAnsi="Helvetica" w:cs="Helvetica"/>
                <w:color w:val="565656"/>
              </w:rPr>
              <w:t>Afecto personal, puro y desinteresado, compartido con otra persona, que nace y se fortalece con el trato.</w:t>
            </w:r>
          </w:p>
        </w:tc>
      </w:tr>
    </w:tbl>
    <w:p w:rsidR="007E4698" w:rsidRDefault="007E4698" w:rsidP="007E4698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7E4698" w:rsidRDefault="007E4698" w:rsidP="007E4698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7E4698" w:rsidRDefault="007E4698" w:rsidP="007E4698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7E4698" w:rsidRDefault="007E4698" w:rsidP="007E4698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E4698" w:rsidTr="005D2140">
        <w:tc>
          <w:tcPr>
            <w:tcW w:w="8828" w:type="dxa"/>
          </w:tcPr>
          <w:p w:rsidR="007E4698" w:rsidRDefault="00124741" w:rsidP="0012474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Enemistad</w:t>
            </w:r>
          </w:p>
        </w:tc>
      </w:tr>
      <w:tr w:rsidR="007E4698" w:rsidTr="005D2140">
        <w:tc>
          <w:tcPr>
            <w:tcW w:w="8828" w:type="dxa"/>
          </w:tcPr>
          <w:p w:rsidR="007E4698" w:rsidRDefault="00E31E7A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Relación de aversión u odio entre dos o más personas: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su carácter arrogante y mordaz le acarreó muchas enemistades.</w:t>
            </w:r>
          </w:p>
        </w:tc>
      </w:tr>
      <w:tr w:rsidR="00F83021" w:rsidTr="005D2140">
        <w:tc>
          <w:tcPr>
            <w:tcW w:w="8828" w:type="dxa"/>
          </w:tcPr>
          <w:p w:rsidR="00F83021" w:rsidRDefault="00F83021" w:rsidP="00F8302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Paz</w:t>
            </w:r>
          </w:p>
        </w:tc>
      </w:tr>
      <w:tr w:rsidR="00F83021" w:rsidTr="005D2140">
        <w:tc>
          <w:tcPr>
            <w:tcW w:w="8828" w:type="dxa"/>
          </w:tcPr>
          <w:p w:rsidR="00F83021" w:rsidRDefault="00F83021" w:rsidP="005D2140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F83021">
              <w:rPr>
                <w:rStyle w:val="apple-converted-space"/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 </w:t>
            </w:r>
            <w:r w:rsidRPr="00F83021">
              <w:rPr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Situación de tranquilidad y buena relación entre los miembros de un grupo:</w:t>
            </w:r>
            <w:r w:rsidRPr="00F83021">
              <w:rPr>
                <w:rStyle w:val="apple-converted-space"/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los padres se esfuerzan para que exista paz en la familia y una agradable convivencia.</w:t>
            </w:r>
          </w:p>
        </w:tc>
      </w:tr>
    </w:tbl>
    <w:p w:rsidR="00F83021" w:rsidRDefault="00F83021" w:rsidP="00F8302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83021" w:rsidRDefault="00F83021" w:rsidP="00F8302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83021" w:rsidRDefault="00F83021" w:rsidP="00F8302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F83021" w:rsidRDefault="00F83021" w:rsidP="00F8302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F83021" w:rsidTr="005D2140">
        <w:tc>
          <w:tcPr>
            <w:tcW w:w="8828" w:type="dxa"/>
          </w:tcPr>
          <w:p w:rsidR="00F83021" w:rsidRDefault="00F83021" w:rsidP="00F8302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Guerra</w:t>
            </w:r>
          </w:p>
        </w:tc>
      </w:tr>
      <w:tr w:rsidR="00F83021" w:rsidTr="005D2140">
        <w:tc>
          <w:tcPr>
            <w:tcW w:w="8828" w:type="dxa"/>
          </w:tcPr>
          <w:p w:rsidR="00F83021" w:rsidRDefault="00F83021" w:rsidP="00F8302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Enfrentamiento u oposición que se produce entre dos o más personas o grupos por disparidad de opiniones o actitud, por falta de acuerdo, etc.: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>
              <w:rPr>
                <w:rStyle w:val="illustration"/>
                <w:rFonts w:ascii="Arial" w:hAnsi="Arial" w:cs="Arial"/>
                <w:i/>
                <w:iCs/>
                <w:color w:val="226699"/>
                <w:sz w:val="20"/>
                <w:szCs w:val="20"/>
                <w:shd w:val="clear" w:color="auto" w:fill="FFFFFF"/>
              </w:rPr>
              <w:t>los vecinos están en guerra con el Proveedor de Servicios de Internet porque es lento y se les va.</w:t>
            </w:r>
          </w:p>
        </w:tc>
      </w:tr>
      <w:tr w:rsidR="00A20FA1" w:rsidTr="007A7E5D">
        <w:tc>
          <w:tcPr>
            <w:tcW w:w="8828" w:type="dxa"/>
          </w:tcPr>
          <w:p w:rsidR="00A20FA1" w:rsidRDefault="00A20FA1" w:rsidP="00A20FA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Optimista</w:t>
            </w:r>
          </w:p>
        </w:tc>
      </w:tr>
      <w:tr w:rsidR="00A20FA1" w:rsidTr="007A7E5D">
        <w:tc>
          <w:tcPr>
            <w:tcW w:w="8828" w:type="dxa"/>
          </w:tcPr>
          <w:p w:rsidR="00A20FA1" w:rsidRDefault="00A20FA1" w:rsidP="007A7E5D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9270FB">
              <w:rPr>
                <w:rStyle w:val="apple-converted-space"/>
                <w:rFonts w:ascii="Arial" w:hAnsi="Arial" w:cs="Arial"/>
                <w:color w:val="808080" w:themeColor="background1" w:themeShade="80"/>
                <w:sz w:val="20"/>
                <w:szCs w:val="20"/>
                <w:shd w:val="clear" w:color="auto" w:fill="FFFFFF"/>
              </w:rPr>
              <w:t> </w:t>
            </w:r>
            <w:r w:rsidR="009270FB" w:rsidRPr="009270FB">
              <w:rPr>
                <w:rFonts w:ascii="Arial" w:hAnsi="Arial" w:cs="Arial"/>
                <w:color w:val="808080" w:themeColor="background1" w:themeShade="80"/>
                <w:sz w:val="18"/>
                <w:szCs w:val="18"/>
                <w:shd w:val="clear" w:color="auto" w:fill="F6F6F9"/>
              </w:rPr>
              <w:t>Que tiende a ver y juzgar las cosas considerando su aspecto más favorable:</w:t>
            </w:r>
            <w:r w:rsidR="009270FB" w:rsidRPr="009270FB">
              <w:rPr>
                <w:rFonts w:ascii="Arial" w:hAnsi="Arial" w:cs="Arial"/>
                <w:color w:val="808080" w:themeColor="background1" w:themeShade="80"/>
                <w:sz w:val="18"/>
                <w:szCs w:val="18"/>
              </w:rPr>
              <w:br/>
            </w:r>
            <w:r w:rsidR="009270FB">
              <w:rPr>
                <w:rStyle w:val="i"/>
                <w:rFonts w:ascii="Arial" w:hAnsi="Arial" w:cs="Arial"/>
                <w:i/>
                <w:iCs/>
                <w:color w:val="003399"/>
                <w:sz w:val="18"/>
                <w:szCs w:val="18"/>
                <w:shd w:val="clear" w:color="auto" w:fill="F6F6F9"/>
              </w:rPr>
              <w:t xml:space="preserve">como es </w:t>
            </w:r>
            <w:r w:rsidR="00DF3343">
              <w:rPr>
                <w:rStyle w:val="i"/>
                <w:rFonts w:ascii="Arial" w:hAnsi="Arial" w:cs="Arial"/>
                <w:i/>
                <w:iCs/>
                <w:color w:val="003399"/>
                <w:sz w:val="18"/>
                <w:szCs w:val="18"/>
                <w:shd w:val="clear" w:color="auto" w:fill="F6F6F9"/>
              </w:rPr>
              <w:t>optimista, cree</w:t>
            </w:r>
            <w:r w:rsidR="009270FB">
              <w:rPr>
                <w:rStyle w:val="i"/>
                <w:rFonts w:ascii="Arial" w:hAnsi="Arial" w:cs="Arial"/>
                <w:i/>
                <w:iCs/>
                <w:color w:val="003399"/>
                <w:sz w:val="18"/>
                <w:szCs w:val="18"/>
                <w:shd w:val="clear" w:color="auto" w:fill="F6F6F9"/>
              </w:rPr>
              <w:t xml:space="preserve"> que se recuperará pronto de la operación.</w:t>
            </w:r>
          </w:p>
        </w:tc>
      </w:tr>
    </w:tbl>
    <w:p w:rsidR="00A20FA1" w:rsidRDefault="00A20FA1" w:rsidP="00A20FA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A20FA1" w:rsidRDefault="00A20FA1" w:rsidP="00A20FA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A20FA1" w:rsidRDefault="00A20FA1" w:rsidP="00A20FA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A20FA1" w:rsidRDefault="00A20FA1" w:rsidP="00A20FA1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20FA1" w:rsidTr="007A7E5D">
        <w:tc>
          <w:tcPr>
            <w:tcW w:w="8828" w:type="dxa"/>
          </w:tcPr>
          <w:p w:rsidR="00A20FA1" w:rsidRDefault="00A20FA1" w:rsidP="00A20FA1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Pesimista</w:t>
            </w:r>
          </w:p>
        </w:tc>
      </w:tr>
      <w:tr w:rsidR="00A20FA1" w:rsidTr="007A7E5D">
        <w:tc>
          <w:tcPr>
            <w:tcW w:w="8828" w:type="dxa"/>
          </w:tcPr>
          <w:p w:rsidR="00A20FA1" w:rsidRDefault="009270FB" w:rsidP="009270FB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ascii="Arial" w:hAnsi="Arial" w:cs="Arial"/>
                <w:color w:val="222222"/>
                <w:sz w:val="18"/>
                <w:szCs w:val="18"/>
                <w:shd w:val="clear" w:color="auto" w:fill="F6F6F9"/>
              </w:rPr>
              <w:t>Que propende a ver y juzgar las cosas por el lado más desfavorable:</w:t>
            </w:r>
            <w:r>
              <w:rPr>
                <w:rFonts w:ascii="Arial" w:hAnsi="Arial" w:cs="Arial"/>
                <w:color w:val="222222"/>
                <w:sz w:val="18"/>
                <w:szCs w:val="18"/>
              </w:rPr>
              <w:br/>
            </w:r>
            <w:r>
              <w:rPr>
                <w:rStyle w:val="i"/>
                <w:rFonts w:ascii="Arial" w:hAnsi="Arial" w:cs="Arial"/>
                <w:i/>
                <w:iCs/>
                <w:color w:val="003399"/>
                <w:sz w:val="18"/>
                <w:szCs w:val="18"/>
                <w:shd w:val="clear" w:color="auto" w:fill="F6F6F9"/>
              </w:rPr>
              <w:t>los pesimistas nunca creen que sus proyectos tendrán éxito.</w:t>
            </w:r>
          </w:p>
        </w:tc>
      </w:tr>
      <w:tr w:rsidR="00DA23F9" w:rsidTr="00020501">
        <w:tc>
          <w:tcPr>
            <w:tcW w:w="8828" w:type="dxa"/>
          </w:tcPr>
          <w:p w:rsidR="00DA23F9" w:rsidRDefault="00DA23F9" w:rsidP="00DA23F9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Bien</w:t>
            </w:r>
          </w:p>
        </w:tc>
      </w:tr>
      <w:tr w:rsidR="00DA23F9" w:rsidTr="00020501">
        <w:tc>
          <w:tcPr>
            <w:tcW w:w="8828" w:type="dxa"/>
          </w:tcPr>
          <w:p w:rsidR="00DA23F9" w:rsidRPr="00DA23F9" w:rsidRDefault="00DA23F9" w:rsidP="00EE68C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  <w:r w:rsidRPr="00DA23F9">
              <w:rPr>
                <w:rFonts w:ascii="Arial" w:hAnsi="Arial" w:cs="Arial"/>
                <w:b/>
                <w:bCs/>
                <w:color w:val="808080" w:themeColor="background1" w:themeShade="80"/>
                <w:sz w:val="20"/>
                <w:szCs w:val="20"/>
                <w:lang w:val="es-ES" w:eastAsia="es-ES"/>
              </w:rPr>
              <w:t>Bien (filosofía)</w:t>
            </w:r>
            <w:r w:rsidRPr="00DA23F9"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  <w:t>: como concepto filosófico, noción antagónica del mal.</w:t>
            </w:r>
          </w:p>
          <w:p w:rsidR="00DA23F9" w:rsidRPr="00DA23F9" w:rsidRDefault="00DA23F9" w:rsidP="00EE68C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  <w:r w:rsidRPr="00DA23F9">
              <w:rPr>
                <w:rFonts w:ascii="Arial" w:hAnsi="Arial" w:cs="Arial"/>
                <w:b/>
                <w:bCs/>
                <w:color w:val="808080" w:themeColor="background1" w:themeShade="80"/>
                <w:sz w:val="20"/>
                <w:szCs w:val="20"/>
                <w:lang w:val="es-ES" w:eastAsia="es-ES"/>
              </w:rPr>
              <w:t>Bien económico</w:t>
            </w:r>
            <w:r w:rsidRPr="00DA23F9"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  <w:t>: en Economía, son los bienes escasos, y por lo tanto, susceptibles de valoración económica y monetaria.</w:t>
            </w:r>
          </w:p>
          <w:p w:rsidR="00DA23F9" w:rsidRPr="00DA23F9" w:rsidRDefault="00DA23F9" w:rsidP="00EE68C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  <w:r w:rsidRPr="00DA23F9">
              <w:rPr>
                <w:rFonts w:ascii="Arial" w:hAnsi="Arial" w:cs="Arial"/>
                <w:b/>
                <w:bCs/>
                <w:color w:val="808080" w:themeColor="background1" w:themeShade="80"/>
                <w:sz w:val="20"/>
                <w:szCs w:val="20"/>
                <w:lang w:val="es-ES" w:eastAsia="es-ES"/>
              </w:rPr>
              <w:t>Productos y bienes</w:t>
            </w:r>
            <w:r w:rsidRPr="00DA23F9"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  <w:t>: en Administración de la comercialización o Mercadotecnia un producto es cualquier cosa que se puede ofrecer a un mercado para satisfacer un deseo o una necesidad.</w:t>
            </w:r>
          </w:p>
          <w:p w:rsidR="00DA23F9" w:rsidRPr="00DA23F9" w:rsidRDefault="00DA23F9" w:rsidP="00EE68C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  <w:r w:rsidRPr="00DA23F9">
              <w:rPr>
                <w:rFonts w:ascii="Arial" w:hAnsi="Arial" w:cs="Arial"/>
                <w:b/>
                <w:bCs/>
                <w:color w:val="808080" w:themeColor="background1" w:themeShade="80"/>
                <w:sz w:val="20"/>
                <w:szCs w:val="20"/>
                <w:lang w:val="es-ES" w:eastAsia="es-ES"/>
              </w:rPr>
              <w:t>Bien jurídico</w:t>
            </w:r>
            <w:r w:rsidRPr="00DA23F9"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  <w:t>: en Derecho, en un sentido estricto, hace referencia a un valor protegido por el Derecho penal cuya lesión determina la existencia de un delito; en sentido laxo, se corresponde con el concepto de cosa mueble o inmueble que puede ser objeto de propiedad o posesión.</w:t>
            </w:r>
          </w:p>
        </w:tc>
      </w:tr>
    </w:tbl>
    <w:p w:rsidR="00DA23F9" w:rsidRDefault="00DA23F9" w:rsidP="00DA23F9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DA23F9" w:rsidRDefault="00DA23F9" w:rsidP="00DA23F9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DA23F9" w:rsidTr="00020501">
        <w:tc>
          <w:tcPr>
            <w:tcW w:w="8828" w:type="dxa"/>
          </w:tcPr>
          <w:p w:rsidR="00DA23F9" w:rsidRDefault="00DA23F9" w:rsidP="00DA23F9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Mal</w:t>
            </w:r>
          </w:p>
        </w:tc>
      </w:tr>
      <w:tr w:rsidR="00DA23F9" w:rsidTr="00020501">
        <w:tc>
          <w:tcPr>
            <w:tcW w:w="8828" w:type="dxa"/>
          </w:tcPr>
          <w:p w:rsidR="00EE68CB" w:rsidRDefault="00EE68CB" w:rsidP="00EE68CB">
            <w:pPr>
              <w:pStyle w:val="NormalWeb"/>
              <w:shd w:val="clear" w:color="auto" w:fill="FFFFFF"/>
              <w:spacing w:before="96" w:beforeAutospacing="0" w:after="120" w:afterAutospacing="0" w:line="288" w:lineRule="atLeast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El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o la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maldad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es una condición negativa relativa atribuida al ser humano que indica la ausencia de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moral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bondad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,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caridad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o afecto natural por su entorno y quienes le rodean, actuar con maldad también implica contravenir deliberadamente usando la astucia, los códigos de conducta, moral o comportamiento oficialmente correctos en un grupo social.</w:t>
            </w:r>
          </w:p>
          <w:p w:rsidR="00EE68CB" w:rsidRDefault="00EE68CB" w:rsidP="00EE68CB">
            <w:pPr>
              <w:pStyle w:val="NormalWeb"/>
              <w:shd w:val="clear" w:color="auto" w:fill="FFFFFF"/>
              <w:spacing w:before="96" w:beforeAutospacing="0" w:after="120" w:afterAutospacing="0" w:line="288" w:lineRule="atLeast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Algunas definiciones indican a la maldad como el término que determina la ausencia de la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bondad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que debe tener un ente según su naturaleza o destino.</w:t>
            </w:r>
            <w:r w:rsidR="009F121B"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De esta forma, el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es el valor otorgado a algo que reúne dicha característica, en ocasiones apartándose de lo lícito u honesto, perpetrando desgracia o calamidad, convirtiéndose en consecuencia en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malo</w:t>
            </w:r>
            <w:r w:rsidR="009F121B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  <w:p w:rsidR="00DA23F9" w:rsidRPr="00EE68CB" w:rsidRDefault="00EE68CB" w:rsidP="00EE68CB">
            <w:pPr>
              <w:pStyle w:val="NormalWeb"/>
              <w:shd w:val="clear" w:color="auto" w:fill="FFFFFF"/>
              <w:spacing w:before="96" w:beforeAutospacing="0" w:after="120" w:afterAutospacing="0" w:line="288" w:lineRule="atLeast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En la teoría platónica el mal es aquello en lo que no participa de ninguna manera la idea del Bien.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Platón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entiende que como las ideas son perfectas y positivas, todo lo malo es exclusivo del</w:t>
            </w:r>
            <w:r>
              <w:rPr>
                <w:rStyle w:val="apple-converted-space"/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EE68CB">
              <w:rPr>
                <w:rFonts w:ascii="Arial" w:hAnsi="Arial" w:cs="Arial"/>
                <w:color w:val="000000"/>
                <w:sz w:val="20"/>
                <w:szCs w:val="20"/>
              </w:rPr>
              <w:t>mundo sensible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</w:tr>
      <w:tr w:rsidR="00D36132" w:rsidTr="00C401EB">
        <w:tc>
          <w:tcPr>
            <w:tcW w:w="8828" w:type="dxa"/>
          </w:tcPr>
          <w:p w:rsidR="00D36132" w:rsidRDefault="00D36132" w:rsidP="00D36132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808080" w:themeColor="background1" w:themeShade="80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A Favor</w:t>
            </w:r>
          </w:p>
        </w:tc>
      </w:tr>
      <w:tr w:rsidR="00D36132" w:rsidTr="00C401EB">
        <w:tc>
          <w:tcPr>
            <w:tcW w:w="8828" w:type="dxa"/>
          </w:tcPr>
          <w:p w:rsidR="00D36132" w:rsidRPr="00DA23F9" w:rsidRDefault="00F6488B" w:rsidP="00C401E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1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Ayuda o beneficio que se da o se hace a alguien: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hacer un favor, pedir un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2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Aceptación o apoyo que tiene o recibe una persona de los demás: «Cuenta con el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del público» </w:t>
            </w: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3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Por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Expresión de cortesía con la que se manifiesta una petición a alguien: «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Por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, lea este libro» </w:t>
            </w: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4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A, en favor de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En beneficio de, como ayuda para, en ventaja de: «Una colecta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en favor de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la Cruz Roja», «Una ley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 favor de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los pobres», «Cinco a dos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 favor del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Cruz Azul </w:t>
            </w: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5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A, en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En la misma dirección de algo: viento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, corriente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a favor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Fonts w:ascii="Trebuchet MS" w:hAnsi="Trebuchet MS"/>
                <w:b/>
                <w:bCs/>
                <w:color w:val="808080" w:themeColor="background1" w:themeShade="80"/>
                <w:sz w:val="18"/>
                <w:szCs w:val="18"/>
              </w:rPr>
              <w:t>6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¡Hágame el favor!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Expresión de asombro o de enojo con la que se busca el acuerdo de otra persona con la opinión de uno: «</w:t>
            </w:r>
            <w:r w:rsidRPr="00F6488B">
              <w:rPr>
                <w:rStyle w:val="nfasis"/>
                <w:rFonts w:ascii="Trebuchet MS" w:hAnsi="Trebuchet MS"/>
                <w:color w:val="808080" w:themeColor="background1" w:themeShade="80"/>
                <w:sz w:val="18"/>
                <w:szCs w:val="18"/>
              </w:rPr>
              <w:t>¡Hágame el favor,</w:t>
            </w:r>
            <w:r w:rsidRPr="00F6488B">
              <w:rPr>
                <w:rFonts w:ascii="Trebuchet MS" w:hAnsi="Trebuchet MS"/>
                <w:color w:val="808080" w:themeColor="background1" w:themeShade="80"/>
                <w:sz w:val="18"/>
                <w:szCs w:val="18"/>
              </w:rPr>
              <w:t xml:space="preserve"> adultos que juegan a las canicas!».</w:t>
            </w:r>
          </w:p>
        </w:tc>
      </w:tr>
    </w:tbl>
    <w:p w:rsidR="00D36132" w:rsidRDefault="00D36132" w:rsidP="00D36132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D36132" w:rsidRDefault="00D36132" w:rsidP="00D36132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D36132" w:rsidTr="00C401EB">
        <w:tc>
          <w:tcPr>
            <w:tcW w:w="8828" w:type="dxa"/>
          </w:tcPr>
          <w:p w:rsidR="00D36132" w:rsidRDefault="00D36132" w:rsidP="00D36132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En Contra</w:t>
            </w:r>
          </w:p>
        </w:tc>
      </w:tr>
      <w:tr w:rsidR="00D36132" w:rsidTr="00C401EB">
        <w:tc>
          <w:tcPr>
            <w:tcW w:w="8828" w:type="dxa"/>
          </w:tcPr>
          <w:p w:rsidR="00D36132" w:rsidRPr="00EE68CB" w:rsidRDefault="00F6488B" w:rsidP="00C401EB">
            <w:pPr>
              <w:pStyle w:val="NormalWeb"/>
              <w:shd w:val="clear" w:color="auto" w:fill="FFFFFF"/>
              <w:spacing w:before="96" w:beforeAutospacing="0" w:after="120" w:afterAutospacing="0" w:line="288" w:lineRule="atLeast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prep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1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Indica la oposición de una cosa con otra o de una cosa a otra «La vacuna actúa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la enfermedad», «Los insurgentes luchan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la tiranía», «Una campaña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la contaminación»,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votar en contra, ir contra el viento, ir contra la corriente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2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Indica la posición de algo enfrente u opuesto con otra cosa: «Apoyó la tranca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la puerta», «Poner la cara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la pared»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3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s f Oposición, dificultad o desventaja que tiene algo: «El plan tiene sus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contras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»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4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Pro y 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Ventaja y desventaja de algo, lo que está en su favor y lo que se le opone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5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Llevar la 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Opinar o actuar en forma opuesta a la de otro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6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Contra viento y marea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En oposición a cualquier cosa que impida lograr lo que se quiere, a pesar de todo </w:t>
            </w:r>
            <w:r>
              <w:rPr>
                <w:rFonts w:ascii="Trebuchet MS" w:hAnsi="Trebuchet MS"/>
                <w:b/>
                <w:bCs/>
                <w:color w:val="FF0000"/>
                <w:sz w:val="18"/>
                <w:szCs w:val="18"/>
              </w:rPr>
              <w:t>7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 xml:space="preserve"> s m y f Miembro de los grupos armados nicaragüenses, opositores del sandinismo, surgidos después de su triunfo: </w:t>
            </w:r>
            <w:r>
              <w:rPr>
                <w:rStyle w:val="nfasis"/>
                <w:rFonts w:ascii="Trebuchet MS" w:hAnsi="Trebuchet MS"/>
                <w:color w:val="1B1B21"/>
                <w:sz w:val="18"/>
                <w:szCs w:val="18"/>
              </w:rPr>
              <w:t>un ataque de los contras, un representante de la contra</w:t>
            </w:r>
            <w:r>
              <w:rPr>
                <w:rFonts w:ascii="Trebuchet MS" w:hAnsi="Trebuchet MS"/>
                <w:color w:val="1B1B21"/>
                <w:sz w:val="18"/>
                <w:szCs w:val="18"/>
              </w:rPr>
              <w:t>.</w:t>
            </w:r>
          </w:p>
        </w:tc>
      </w:tr>
      <w:tr w:rsidR="00D31F24" w:rsidTr="001F0737">
        <w:tc>
          <w:tcPr>
            <w:tcW w:w="8828" w:type="dxa"/>
          </w:tcPr>
          <w:p w:rsidR="00D31F24" w:rsidRDefault="00D31F24" w:rsidP="00D31F24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 w:rsidRPr="00D31F24">
              <w:rPr>
                <w:rFonts w:cs="Calibri"/>
                <w:b/>
                <w:color w:val="808080" w:themeColor="background1" w:themeShade="80"/>
                <w:sz w:val="144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lastRenderedPageBreak/>
              <w:t>Conocimiento</w:t>
            </w:r>
          </w:p>
        </w:tc>
      </w:tr>
      <w:tr w:rsidR="00D31F24" w:rsidTr="001F0737">
        <w:tc>
          <w:tcPr>
            <w:tcW w:w="8828" w:type="dxa"/>
          </w:tcPr>
          <w:p w:rsidR="00D31F24" w:rsidRPr="00D31F24" w:rsidRDefault="00D31F24" w:rsidP="00D31F24">
            <w:pPr>
              <w:numPr>
                <w:ilvl w:val="0"/>
                <w:numId w:val="9"/>
              </w:numPr>
              <w:shd w:val="clear" w:color="auto" w:fill="FFFFFF"/>
              <w:spacing w:after="0" w:line="240" w:lineRule="auto"/>
              <w:ind w:left="0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b/>
                <w:bCs/>
                <w:color w:val="7F7F7F" w:themeColor="text1" w:themeTint="80"/>
                <w:sz w:val="18"/>
                <w:szCs w:val="18"/>
              </w:rPr>
              <w:t>1</w:t>
            </w: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Acción de conocer.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"tal vez esta sea la primera y principal vía para el conocimiento de la verdad"</w:t>
            </w:r>
          </w:p>
          <w:p w:rsidR="00D31F24" w:rsidRPr="00D31F24" w:rsidRDefault="00D31F24" w:rsidP="00D31F24">
            <w:pPr>
              <w:numPr>
                <w:ilvl w:val="0"/>
                <w:numId w:val="9"/>
              </w:numPr>
              <w:shd w:val="clear" w:color="auto" w:fill="FFFFFF"/>
              <w:spacing w:after="0" w:line="240" w:lineRule="auto"/>
              <w:ind w:left="0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b/>
                <w:bCs/>
                <w:color w:val="7F7F7F" w:themeColor="text1" w:themeTint="80"/>
                <w:sz w:val="18"/>
                <w:szCs w:val="18"/>
              </w:rPr>
              <w:t>2</w:t>
            </w: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Facultad del ser humano para comprender por medio de la razón la naturaleza, cualidades y relaciones de las cosas.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color w:val="7F7F7F" w:themeColor="text1" w:themeTint="80"/>
                <w:sz w:val="18"/>
                <w:szCs w:val="18"/>
              </w:rPr>
              <w:t>"estudió durante años los mecanismos del conocimiento humano"</w:t>
            </w:r>
          </w:p>
          <w:p w:rsidR="00D31F24" w:rsidRPr="00DA23F9" w:rsidRDefault="00D31F24" w:rsidP="001F0737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24" w:line="288" w:lineRule="atLeast"/>
              <w:ind w:left="384"/>
              <w:jc w:val="both"/>
              <w:rPr>
                <w:rFonts w:ascii="Arial" w:hAnsi="Arial" w:cs="Arial"/>
                <w:color w:val="808080" w:themeColor="background1" w:themeShade="80"/>
                <w:sz w:val="20"/>
                <w:szCs w:val="20"/>
                <w:lang w:val="es-ES" w:eastAsia="es-ES"/>
              </w:rPr>
            </w:pPr>
          </w:p>
        </w:tc>
      </w:tr>
    </w:tbl>
    <w:p w:rsidR="00D31F24" w:rsidRDefault="00D31F24" w:rsidP="00D31F24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3A1F3F" w:rsidRDefault="003A1F3F" w:rsidP="00D31F24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p w:rsidR="00D31F24" w:rsidRDefault="00D31F24" w:rsidP="00D31F24">
      <w:pPr>
        <w:tabs>
          <w:tab w:val="left" w:pos="4918"/>
        </w:tabs>
        <w:rPr>
          <w:rFonts w:cs="Calibri"/>
          <w:color w:val="808080" w:themeColor="background1" w:themeShade="80"/>
          <w:sz w:val="160"/>
          <w:szCs w:val="16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D31F24" w:rsidTr="001F0737">
        <w:tc>
          <w:tcPr>
            <w:tcW w:w="8828" w:type="dxa"/>
          </w:tcPr>
          <w:p w:rsidR="00D31F24" w:rsidRDefault="00D31F24" w:rsidP="00D31F24">
            <w:pPr>
              <w:tabs>
                <w:tab w:val="left" w:pos="4918"/>
              </w:tabs>
              <w:jc w:val="center"/>
              <w:rPr>
                <w:rFonts w:cs="Calibri"/>
                <w:color w:val="808080" w:themeColor="background1" w:themeShade="80"/>
                <w:sz w:val="160"/>
                <w:szCs w:val="160"/>
              </w:rPr>
            </w:pPr>
            <w:r>
              <w:rPr>
                <w:rFonts w:cs="Calibri"/>
                <w:b/>
                <w:color w:val="000000" w:themeColor="text1"/>
                <w:sz w:val="160"/>
                <w:szCs w:val="16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Ignorancia</w:t>
            </w:r>
          </w:p>
        </w:tc>
      </w:tr>
      <w:tr w:rsidR="00D31F24" w:rsidTr="001F0737">
        <w:tc>
          <w:tcPr>
            <w:tcW w:w="8828" w:type="dxa"/>
          </w:tcPr>
          <w:p w:rsidR="00D31F24" w:rsidRPr="00D31F24" w:rsidRDefault="00D31F24" w:rsidP="00D31F24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b/>
                <w:bCs/>
                <w:sz w:val="18"/>
                <w:szCs w:val="18"/>
              </w:rPr>
              <w:t>1</w:t>
            </w:r>
            <w:r w:rsidRPr="00D31F24">
              <w:rPr>
                <w:rFonts w:ascii="Trebuchet MS" w:hAnsi="Trebuchet MS" w:cs="Arial"/>
                <w:sz w:val="18"/>
                <w:szCs w:val="18"/>
              </w:rPr>
              <w:t>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sz w:val="18"/>
                <w:szCs w:val="18"/>
              </w:rPr>
              <w:t>Falta general de instrucción o de conocimientos.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sz w:val="18"/>
                <w:szCs w:val="18"/>
              </w:rPr>
              <w:t>"el odio y la violencia son el resultado del terror, y el terror nos viene de la ignorancia; cuando estalló la Primera Guerra Mundial, la gran mayoría de la población rusa vivía en condiciones de pobreza, hambre e ignorancia"</w:t>
            </w:r>
          </w:p>
          <w:p w:rsidR="00D31F24" w:rsidRPr="00D31F24" w:rsidRDefault="00D31F24" w:rsidP="00D31F24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b/>
                <w:bCs/>
                <w:sz w:val="18"/>
                <w:szCs w:val="18"/>
              </w:rPr>
              <w:t>2</w:t>
            </w:r>
            <w:r w:rsidRPr="00D31F24">
              <w:rPr>
                <w:rFonts w:ascii="Trebuchet MS" w:hAnsi="Trebuchet MS" w:cs="Arial"/>
                <w:sz w:val="18"/>
                <w:szCs w:val="18"/>
              </w:rPr>
              <w:t>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sz w:val="18"/>
                <w:szCs w:val="18"/>
              </w:rPr>
              <w:t>Hecho de ignorar o desconocer algo.</w:t>
            </w:r>
          </w:p>
          <w:p w:rsidR="00D31F24" w:rsidRPr="00D31F24" w:rsidRDefault="00D31F24" w:rsidP="00D31F24">
            <w:pPr>
              <w:shd w:val="clear" w:color="auto" w:fill="FFFFFF"/>
              <w:spacing w:after="0" w:line="240" w:lineRule="auto"/>
              <w:rPr>
                <w:rFonts w:ascii="Trebuchet MS" w:hAnsi="Trebuchet MS" w:cs="Arial"/>
                <w:sz w:val="18"/>
                <w:szCs w:val="18"/>
              </w:rPr>
            </w:pPr>
            <w:r w:rsidRPr="00D31F24">
              <w:rPr>
                <w:rFonts w:ascii="Trebuchet MS" w:hAnsi="Trebuchet MS" w:cs="Arial"/>
                <w:sz w:val="18"/>
                <w:szCs w:val="18"/>
              </w:rPr>
              <w:t>"la ignorancia de las leyes no excusa de su cumplimiento; fue un viaje largo, más largo de lo que yo había imaginado, en mi ignorancia de las distancias y mi poca o nula tendencia a consultar las guías"</w:t>
            </w:r>
          </w:p>
          <w:p w:rsidR="00D31F24" w:rsidRPr="00EE68CB" w:rsidRDefault="00D31F24" w:rsidP="001F0737">
            <w:pPr>
              <w:pStyle w:val="NormalWeb"/>
              <w:shd w:val="clear" w:color="auto" w:fill="FFFFFF"/>
              <w:spacing w:before="96" w:beforeAutospacing="0" w:after="120" w:afterAutospacing="0" w:line="288" w:lineRule="atLeast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3E0C39" w:rsidRPr="00733ED9" w:rsidRDefault="003E0C39" w:rsidP="003E0C39">
      <w:pPr>
        <w:tabs>
          <w:tab w:val="left" w:pos="1650"/>
        </w:tabs>
        <w:jc w:val="center"/>
        <w:rPr>
          <w:sz w:val="40"/>
        </w:rPr>
      </w:pPr>
      <w:bookmarkStart w:id="0" w:name="_GoBack"/>
      <w:bookmarkEnd w:id="0"/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E0C39" w:rsidRPr="00C20B6B" w:rsidRDefault="003E0C39" w:rsidP="003E0C39"/>
    <w:p w:rsidR="003E0C39" w:rsidRDefault="003E0C39" w:rsidP="003E0C39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0C39" w:rsidRDefault="003E0C39" w:rsidP="003E0C39"/>
    <w:p w:rsidR="003E0C39" w:rsidRDefault="003E0C39" w:rsidP="003E0C39"/>
    <w:p w:rsidR="003E0C39" w:rsidRDefault="003E0C39" w:rsidP="003E0C39"/>
    <w:p w:rsidR="003E0C39" w:rsidRDefault="003E0C39" w:rsidP="003E0C39"/>
    <w:p w:rsidR="003E0C39" w:rsidRPr="004E72F1" w:rsidRDefault="006F7142" w:rsidP="006F7142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20"/>
          <w:szCs w:val="44"/>
        </w:rPr>
        <w:t>C</w:t>
      </w:r>
      <w:r w:rsidRPr="007216AB">
        <w:rPr>
          <w:rFonts w:ascii="Chiller" w:hAnsi="Chiller"/>
          <w:b/>
          <w:color w:val="FFFF00"/>
          <w:sz w:val="220"/>
          <w:szCs w:val="44"/>
        </w:rPr>
        <w:t>A</w:t>
      </w:r>
      <w:r w:rsidRPr="007216AB">
        <w:rPr>
          <w:rFonts w:ascii="Chiller" w:hAnsi="Chiller"/>
          <w:b/>
          <w:color w:val="FF0066"/>
          <w:sz w:val="220"/>
          <w:szCs w:val="44"/>
        </w:rPr>
        <w:t>M</w:t>
      </w:r>
      <w:r w:rsidRPr="007216AB">
        <w:rPr>
          <w:rFonts w:ascii="Chiller" w:hAnsi="Chiller"/>
          <w:b/>
          <w:color w:val="F79646" w:themeColor="accent6"/>
          <w:sz w:val="220"/>
          <w:szCs w:val="44"/>
        </w:rPr>
        <w:t>I</w:t>
      </w:r>
      <w:r w:rsidRPr="007216AB">
        <w:rPr>
          <w:rFonts w:ascii="Chiller" w:hAnsi="Chiller"/>
          <w:b/>
          <w:color w:val="00B050"/>
          <w:sz w:val="220"/>
          <w:szCs w:val="44"/>
        </w:rPr>
        <w:t>N</w:t>
      </w:r>
      <w:r w:rsidRPr="007216AB">
        <w:rPr>
          <w:rFonts w:ascii="Chiller" w:hAnsi="Chiller"/>
          <w:b/>
          <w:color w:val="00B0F0"/>
          <w:sz w:val="220"/>
          <w:szCs w:val="44"/>
        </w:rPr>
        <w:t>O</w:t>
      </w:r>
    </w:p>
    <w:sectPr w:rsidR="003E0C39" w:rsidRPr="004E72F1" w:rsidSect="00024C73">
      <w:headerReference w:type="default" r:id="rId11"/>
      <w:footerReference w:type="default" r:id="rId12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41D8" w:rsidRDefault="00A341D8" w:rsidP="0015440D">
      <w:pPr>
        <w:spacing w:after="0" w:line="240" w:lineRule="auto"/>
      </w:pPr>
      <w:r>
        <w:separator/>
      </w:r>
    </w:p>
  </w:endnote>
  <w:endnote w:type="continuationSeparator" w:id="0">
    <w:p w:rsidR="00A341D8" w:rsidRDefault="00A341D8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Pr="003E4779" w:rsidRDefault="00A341D8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5857AB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5857AB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4691AB5A" wp14:editId="5D6788CA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3A1F3F" w:rsidRPr="003A1F3F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11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4691AB5A" id="Group 9" o:spid="_x0000_s1027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8" type="#_x0000_t4" style="position:absolute;left:1793;top:14550;width:536;height: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" filled="f" strokecolor="#a5a5a5 [2092]"/>
              <v:rect id="Rectangle 11" o:spid="_x0000_s1029" style="position:absolute;left:1848;top:14616;width:42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30" type="#_x0000_t202" style="position:absolute;left:1731;top:14639;width:66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3A1F3F" w:rsidRPr="003A1F3F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11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1" style="position:absolute;left:1775;top:14647;width:571;height:314" coordorigin="1705,14935" coordsize="68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shape id="AutoShape 14" o:spid="_x0000_s1032" style="position:absolute;left:1782;top:14858;width:375;height:530;rotation:-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3" style="position:absolute;left:1934;top:14858;width:375;height:530;rotation:-90;flip:x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A341D8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243EA1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41D8" w:rsidRDefault="00A341D8" w:rsidP="0015440D">
      <w:pPr>
        <w:spacing w:after="0" w:line="240" w:lineRule="auto"/>
      </w:pPr>
      <w:r>
        <w:separator/>
      </w:r>
    </w:p>
  </w:footnote>
  <w:footnote w:type="continuationSeparator" w:id="0">
    <w:p w:rsidR="00A341D8" w:rsidRDefault="00A341D8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0FAA" w:rsidRDefault="00C90FAA">
    <w:pPr>
      <w:pStyle w:val="Encabezado"/>
    </w:pPr>
    <w:r>
      <w:tab/>
    </w:r>
    <w:r>
      <w:tab/>
    </w:r>
    <w:r w:rsidR="003D759E">
      <w:rPr>
        <w:color w:val="FF0000"/>
        <w:highlight w:val="lightGray"/>
      </w:rPr>
      <w:t>Rico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6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147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148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149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 w15:restartNumberingAfterBreak="0">
    <w:nsid w:val="12946BE9"/>
    <w:multiLevelType w:val="multilevel"/>
    <w:tmpl w:val="3ACCE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3E9D575A"/>
    <w:multiLevelType w:val="multilevel"/>
    <w:tmpl w:val="DC9AB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E02307D"/>
    <w:multiLevelType w:val="multilevel"/>
    <w:tmpl w:val="B7608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1"/>
  </w:num>
  <w:num w:numId="5">
    <w:abstractNumId w:val="3"/>
  </w:num>
  <w:num w:numId="6">
    <w:abstractNumId w:val="6"/>
  </w:num>
  <w:num w:numId="7">
    <w:abstractNumId w:val="5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09BB"/>
    <w:rsid w:val="00084ADC"/>
    <w:rsid w:val="00085E48"/>
    <w:rsid w:val="00086D41"/>
    <w:rsid w:val="00091A23"/>
    <w:rsid w:val="00097586"/>
    <w:rsid w:val="000A3439"/>
    <w:rsid w:val="000A3E23"/>
    <w:rsid w:val="000A3E27"/>
    <w:rsid w:val="000A7780"/>
    <w:rsid w:val="000A7947"/>
    <w:rsid w:val="000B1C07"/>
    <w:rsid w:val="000B66AC"/>
    <w:rsid w:val="000B7F74"/>
    <w:rsid w:val="000C0FB5"/>
    <w:rsid w:val="000C262D"/>
    <w:rsid w:val="000C29C2"/>
    <w:rsid w:val="000C60DD"/>
    <w:rsid w:val="000D3403"/>
    <w:rsid w:val="000D380B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5834"/>
    <w:rsid w:val="000F7F03"/>
    <w:rsid w:val="00102B4D"/>
    <w:rsid w:val="001063AF"/>
    <w:rsid w:val="00110B0F"/>
    <w:rsid w:val="00111756"/>
    <w:rsid w:val="001201B0"/>
    <w:rsid w:val="00124741"/>
    <w:rsid w:val="0013121D"/>
    <w:rsid w:val="00131B5A"/>
    <w:rsid w:val="001320BA"/>
    <w:rsid w:val="00132EE9"/>
    <w:rsid w:val="00133325"/>
    <w:rsid w:val="001353C3"/>
    <w:rsid w:val="0014064C"/>
    <w:rsid w:val="001450D1"/>
    <w:rsid w:val="00145601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5E7B"/>
    <w:rsid w:val="00166687"/>
    <w:rsid w:val="00166EB0"/>
    <w:rsid w:val="0016736C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2FB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FDD"/>
    <w:rsid w:val="00210EF7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37497"/>
    <w:rsid w:val="00240DE4"/>
    <w:rsid w:val="00240FDD"/>
    <w:rsid w:val="00241A97"/>
    <w:rsid w:val="00243EA1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67D2C"/>
    <w:rsid w:val="00270676"/>
    <w:rsid w:val="00271800"/>
    <w:rsid w:val="002733A8"/>
    <w:rsid w:val="00273C48"/>
    <w:rsid w:val="0027731E"/>
    <w:rsid w:val="00285F92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6D58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E7D57"/>
    <w:rsid w:val="002F0915"/>
    <w:rsid w:val="002F1B0F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5D4F"/>
    <w:rsid w:val="00337754"/>
    <w:rsid w:val="00340FCF"/>
    <w:rsid w:val="003428E9"/>
    <w:rsid w:val="003444C0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1F3F"/>
    <w:rsid w:val="003A206D"/>
    <w:rsid w:val="003A3E04"/>
    <w:rsid w:val="003A43CC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D759E"/>
    <w:rsid w:val="003E02BB"/>
    <w:rsid w:val="003E0B5C"/>
    <w:rsid w:val="003E0C39"/>
    <w:rsid w:val="003E240B"/>
    <w:rsid w:val="003E4779"/>
    <w:rsid w:val="003E5DAC"/>
    <w:rsid w:val="003E732E"/>
    <w:rsid w:val="003E783C"/>
    <w:rsid w:val="003F1853"/>
    <w:rsid w:val="003F26D9"/>
    <w:rsid w:val="003F484D"/>
    <w:rsid w:val="003F5C45"/>
    <w:rsid w:val="004028E9"/>
    <w:rsid w:val="00412FDE"/>
    <w:rsid w:val="004150AD"/>
    <w:rsid w:val="004163F1"/>
    <w:rsid w:val="004176F4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81EB0"/>
    <w:rsid w:val="0049169B"/>
    <w:rsid w:val="00495A7E"/>
    <w:rsid w:val="00495CA3"/>
    <w:rsid w:val="0049706E"/>
    <w:rsid w:val="004A133D"/>
    <w:rsid w:val="004A6161"/>
    <w:rsid w:val="004A6D6E"/>
    <w:rsid w:val="004A70D4"/>
    <w:rsid w:val="004A7770"/>
    <w:rsid w:val="004B122C"/>
    <w:rsid w:val="004B5311"/>
    <w:rsid w:val="004B7A6A"/>
    <w:rsid w:val="004C03D5"/>
    <w:rsid w:val="004C41E6"/>
    <w:rsid w:val="004C4C65"/>
    <w:rsid w:val="004C620B"/>
    <w:rsid w:val="004C6D1F"/>
    <w:rsid w:val="004C7658"/>
    <w:rsid w:val="004D0591"/>
    <w:rsid w:val="004D099E"/>
    <w:rsid w:val="004D2BAA"/>
    <w:rsid w:val="004D47BF"/>
    <w:rsid w:val="004D6E57"/>
    <w:rsid w:val="004E3B1B"/>
    <w:rsid w:val="004E6D89"/>
    <w:rsid w:val="004E6F32"/>
    <w:rsid w:val="004E72F1"/>
    <w:rsid w:val="004F1116"/>
    <w:rsid w:val="004F3C67"/>
    <w:rsid w:val="004F441F"/>
    <w:rsid w:val="004F6B12"/>
    <w:rsid w:val="00500037"/>
    <w:rsid w:val="00500E82"/>
    <w:rsid w:val="005159A9"/>
    <w:rsid w:val="00515B91"/>
    <w:rsid w:val="00515F6C"/>
    <w:rsid w:val="00527072"/>
    <w:rsid w:val="00527DA2"/>
    <w:rsid w:val="00531468"/>
    <w:rsid w:val="00531F8D"/>
    <w:rsid w:val="00532D75"/>
    <w:rsid w:val="00532FF2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815B2"/>
    <w:rsid w:val="00582AAD"/>
    <w:rsid w:val="00584BEF"/>
    <w:rsid w:val="00584C9D"/>
    <w:rsid w:val="005853B8"/>
    <w:rsid w:val="005857AB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6D8E"/>
    <w:rsid w:val="005C5280"/>
    <w:rsid w:val="005C6211"/>
    <w:rsid w:val="005E4A94"/>
    <w:rsid w:val="005E525A"/>
    <w:rsid w:val="005E60F4"/>
    <w:rsid w:val="005F0D28"/>
    <w:rsid w:val="005F1A57"/>
    <w:rsid w:val="005F522C"/>
    <w:rsid w:val="005F6A3B"/>
    <w:rsid w:val="00604445"/>
    <w:rsid w:val="00605CAF"/>
    <w:rsid w:val="0060785C"/>
    <w:rsid w:val="00611916"/>
    <w:rsid w:val="006152EA"/>
    <w:rsid w:val="006177DE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46D99"/>
    <w:rsid w:val="00650456"/>
    <w:rsid w:val="006561C7"/>
    <w:rsid w:val="00657042"/>
    <w:rsid w:val="006626C2"/>
    <w:rsid w:val="00665363"/>
    <w:rsid w:val="00670EB8"/>
    <w:rsid w:val="00671402"/>
    <w:rsid w:val="00671F43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D2218"/>
    <w:rsid w:val="006E04D4"/>
    <w:rsid w:val="006E0645"/>
    <w:rsid w:val="006E1132"/>
    <w:rsid w:val="006E419F"/>
    <w:rsid w:val="006E5603"/>
    <w:rsid w:val="006E5B85"/>
    <w:rsid w:val="006F01EE"/>
    <w:rsid w:val="006F403C"/>
    <w:rsid w:val="006F571E"/>
    <w:rsid w:val="006F57FF"/>
    <w:rsid w:val="006F7142"/>
    <w:rsid w:val="006F744A"/>
    <w:rsid w:val="00704E3B"/>
    <w:rsid w:val="00705540"/>
    <w:rsid w:val="0070764D"/>
    <w:rsid w:val="00707769"/>
    <w:rsid w:val="00715B9A"/>
    <w:rsid w:val="00717981"/>
    <w:rsid w:val="007216AB"/>
    <w:rsid w:val="00723163"/>
    <w:rsid w:val="007241D1"/>
    <w:rsid w:val="007248E0"/>
    <w:rsid w:val="00724A8A"/>
    <w:rsid w:val="00730902"/>
    <w:rsid w:val="00735004"/>
    <w:rsid w:val="00736F0E"/>
    <w:rsid w:val="00741832"/>
    <w:rsid w:val="007534CD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026A"/>
    <w:rsid w:val="00792833"/>
    <w:rsid w:val="00793974"/>
    <w:rsid w:val="007978BB"/>
    <w:rsid w:val="00797F1C"/>
    <w:rsid w:val="007A083B"/>
    <w:rsid w:val="007A1C89"/>
    <w:rsid w:val="007A44C0"/>
    <w:rsid w:val="007A5095"/>
    <w:rsid w:val="007A59AC"/>
    <w:rsid w:val="007A6F01"/>
    <w:rsid w:val="007B255E"/>
    <w:rsid w:val="007B337C"/>
    <w:rsid w:val="007B50BC"/>
    <w:rsid w:val="007B7D24"/>
    <w:rsid w:val="007B7FB8"/>
    <w:rsid w:val="007C46B0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4698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125D1"/>
    <w:rsid w:val="00812C6C"/>
    <w:rsid w:val="00812CF5"/>
    <w:rsid w:val="00812D9B"/>
    <w:rsid w:val="00814011"/>
    <w:rsid w:val="00814A89"/>
    <w:rsid w:val="00814D08"/>
    <w:rsid w:val="008169C6"/>
    <w:rsid w:val="00817F2D"/>
    <w:rsid w:val="0082021B"/>
    <w:rsid w:val="00825603"/>
    <w:rsid w:val="008275F2"/>
    <w:rsid w:val="00832C60"/>
    <w:rsid w:val="008334A9"/>
    <w:rsid w:val="00836013"/>
    <w:rsid w:val="00840B57"/>
    <w:rsid w:val="00850155"/>
    <w:rsid w:val="008574B7"/>
    <w:rsid w:val="00864157"/>
    <w:rsid w:val="00864FA6"/>
    <w:rsid w:val="00867E01"/>
    <w:rsid w:val="008717A7"/>
    <w:rsid w:val="00871C2B"/>
    <w:rsid w:val="00876AC7"/>
    <w:rsid w:val="00887D2B"/>
    <w:rsid w:val="008A0B9F"/>
    <w:rsid w:val="008A1466"/>
    <w:rsid w:val="008A2022"/>
    <w:rsid w:val="008A2C50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31B2"/>
    <w:rsid w:val="008D6766"/>
    <w:rsid w:val="008D76E7"/>
    <w:rsid w:val="008E0C0D"/>
    <w:rsid w:val="008E18EE"/>
    <w:rsid w:val="008E21A1"/>
    <w:rsid w:val="008F4B27"/>
    <w:rsid w:val="008F5312"/>
    <w:rsid w:val="008F5A61"/>
    <w:rsid w:val="00902144"/>
    <w:rsid w:val="00912EC2"/>
    <w:rsid w:val="00914319"/>
    <w:rsid w:val="00914E87"/>
    <w:rsid w:val="00915BC3"/>
    <w:rsid w:val="00915DF7"/>
    <w:rsid w:val="00920EE8"/>
    <w:rsid w:val="00922927"/>
    <w:rsid w:val="009234F1"/>
    <w:rsid w:val="009253B5"/>
    <w:rsid w:val="009270FB"/>
    <w:rsid w:val="00936982"/>
    <w:rsid w:val="00940263"/>
    <w:rsid w:val="0094049C"/>
    <w:rsid w:val="00946859"/>
    <w:rsid w:val="00950CAB"/>
    <w:rsid w:val="0095120F"/>
    <w:rsid w:val="00952183"/>
    <w:rsid w:val="009526C6"/>
    <w:rsid w:val="009537AC"/>
    <w:rsid w:val="0095422A"/>
    <w:rsid w:val="00957F3A"/>
    <w:rsid w:val="00960E05"/>
    <w:rsid w:val="0096422F"/>
    <w:rsid w:val="0097151A"/>
    <w:rsid w:val="0097304D"/>
    <w:rsid w:val="0097748F"/>
    <w:rsid w:val="009778AF"/>
    <w:rsid w:val="00982ABD"/>
    <w:rsid w:val="00986A17"/>
    <w:rsid w:val="009904F8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388A"/>
    <w:rsid w:val="009D4572"/>
    <w:rsid w:val="009D48AC"/>
    <w:rsid w:val="009D708B"/>
    <w:rsid w:val="009D7B1B"/>
    <w:rsid w:val="009D7E9D"/>
    <w:rsid w:val="009E08E8"/>
    <w:rsid w:val="009E214E"/>
    <w:rsid w:val="009E2A2C"/>
    <w:rsid w:val="009F121B"/>
    <w:rsid w:val="009F1B7D"/>
    <w:rsid w:val="009F3064"/>
    <w:rsid w:val="009F4ED0"/>
    <w:rsid w:val="00A02CC8"/>
    <w:rsid w:val="00A0333D"/>
    <w:rsid w:val="00A0347E"/>
    <w:rsid w:val="00A057AB"/>
    <w:rsid w:val="00A10DA2"/>
    <w:rsid w:val="00A11FEF"/>
    <w:rsid w:val="00A1336E"/>
    <w:rsid w:val="00A134BA"/>
    <w:rsid w:val="00A14E55"/>
    <w:rsid w:val="00A2088D"/>
    <w:rsid w:val="00A20FA1"/>
    <w:rsid w:val="00A30DAB"/>
    <w:rsid w:val="00A341D8"/>
    <w:rsid w:val="00A3620A"/>
    <w:rsid w:val="00A36670"/>
    <w:rsid w:val="00A370A8"/>
    <w:rsid w:val="00A37F68"/>
    <w:rsid w:val="00A406CB"/>
    <w:rsid w:val="00A4072D"/>
    <w:rsid w:val="00A42703"/>
    <w:rsid w:val="00A525DF"/>
    <w:rsid w:val="00A5531F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19DC"/>
    <w:rsid w:val="00AB2088"/>
    <w:rsid w:val="00AB552F"/>
    <w:rsid w:val="00AB5911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4696"/>
    <w:rsid w:val="00B15B1A"/>
    <w:rsid w:val="00B16A40"/>
    <w:rsid w:val="00B20E87"/>
    <w:rsid w:val="00B21EFF"/>
    <w:rsid w:val="00B22769"/>
    <w:rsid w:val="00B23237"/>
    <w:rsid w:val="00B24FB2"/>
    <w:rsid w:val="00B25B75"/>
    <w:rsid w:val="00B272A7"/>
    <w:rsid w:val="00B315D3"/>
    <w:rsid w:val="00B330AD"/>
    <w:rsid w:val="00B33F01"/>
    <w:rsid w:val="00B34D37"/>
    <w:rsid w:val="00B37954"/>
    <w:rsid w:val="00B40550"/>
    <w:rsid w:val="00B40AC6"/>
    <w:rsid w:val="00B45450"/>
    <w:rsid w:val="00B57E34"/>
    <w:rsid w:val="00B66DEE"/>
    <w:rsid w:val="00B67A89"/>
    <w:rsid w:val="00B724FB"/>
    <w:rsid w:val="00B77AE8"/>
    <w:rsid w:val="00B80A57"/>
    <w:rsid w:val="00B80A61"/>
    <w:rsid w:val="00B83FF8"/>
    <w:rsid w:val="00B8597C"/>
    <w:rsid w:val="00B872F0"/>
    <w:rsid w:val="00B90432"/>
    <w:rsid w:val="00B9144C"/>
    <w:rsid w:val="00B9144F"/>
    <w:rsid w:val="00B929C8"/>
    <w:rsid w:val="00B93A96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C002C5"/>
    <w:rsid w:val="00C0378B"/>
    <w:rsid w:val="00C069FD"/>
    <w:rsid w:val="00C074EF"/>
    <w:rsid w:val="00C16BBE"/>
    <w:rsid w:val="00C23D5A"/>
    <w:rsid w:val="00C242AE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8689A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D6E23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3767"/>
    <w:rsid w:val="00D23F2C"/>
    <w:rsid w:val="00D2457B"/>
    <w:rsid w:val="00D31F24"/>
    <w:rsid w:val="00D36132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01D3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A23F9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3343"/>
    <w:rsid w:val="00DF62E0"/>
    <w:rsid w:val="00DF64C7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3BA"/>
    <w:rsid w:val="00E20EEF"/>
    <w:rsid w:val="00E2424F"/>
    <w:rsid w:val="00E30011"/>
    <w:rsid w:val="00E30B2E"/>
    <w:rsid w:val="00E3156B"/>
    <w:rsid w:val="00E31E7A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6D24"/>
    <w:rsid w:val="00EB147F"/>
    <w:rsid w:val="00EB3357"/>
    <w:rsid w:val="00EB3B2C"/>
    <w:rsid w:val="00EC531C"/>
    <w:rsid w:val="00EC5C07"/>
    <w:rsid w:val="00EC7793"/>
    <w:rsid w:val="00ED2CF6"/>
    <w:rsid w:val="00ED2D48"/>
    <w:rsid w:val="00ED40E9"/>
    <w:rsid w:val="00ED6157"/>
    <w:rsid w:val="00EE39C1"/>
    <w:rsid w:val="00EE454D"/>
    <w:rsid w:val="00EE4CC7"/>
    <w:rsid w:val="00EE4F98"/>
    <w:rsid w:val="00EE68CB"/>
    <w:rsid w:val="00EE6E2F"/>
    <w:rsid w:val="00EF0083"/>
    <w:rsid w:val="00EF359F"/>
    <w:rsid w:val="00EF5D53"/>
    <w:rsid w:val="00EF6A3D"/>
    <w:rsid w:val="00EF6AB0"/>
    <w:rsid w:val="00EF75A3"/>
    <w:rsid w:val="00F000EF"/>
    <w:rsid w:val="00F00293"/>
    <w:rsid w:val="00F04C42"/>
    <w:rsid w:val="00F067B4"/>
    <w:rsid w:val="00F10181"/>
    <w:rsid w:val="00F1214E"/>
    <w:rsid w:val="00F13409"/>
    <w:rsid w:val="00F16542"/>
    <w:rsid w:val="00F16978"/>
    <w:rsid w:val="00F17111"/>
    <w:rsid w:val="00F17670"/>
    <w:rsid w:val="00F2056E"/>
    <w:rsid w:val="00F216BD"/>
    <w:rsid w:val="00F223EE"/>
    <w:rsid w:val="00F23BDC"/>
    <w:rsid w:val="00F27252"/>
    <w:rsid w:val="00F41573"/>
    <w:rsid w:val="00F43049"/>
    <w:rsid w:val="00F55E48"/>
    <w:rsid w:val="00F56339"/>
    <w:rsid w:val="00F64102"/>
    <w:rsid w:val="00F6488B"/>
    <w:rsid w:val="00F67584"/>
    <w:rsid w:val="00F71A7E"/>
    <w:rsid w:val="00F726D6"/>
    <w:rsid w:val="00F73593"/>
    <w:rsid w:val="00F73AD3"/>
    <w:rsid w:val="00F742FA"/>
    <w:rsid w:val="00F81676"/>
    <w:rsid w:val="00F816EF"/>
    <w:rsid w:val="00F83021"/>
    <w:rsid w:val="00F83DA4"/>
    <w:rsid w:val="00F85F03"/>
    <w:rsid w:val="00F90EB8"/>
    <w:rsid w:val="00F91671"/>
    <w:rsid w:val="00F93860"/>
    <w:rsid w:val="00F96786"/>
    <w:rsid w:val="00FA0ED0"/>
    <w:rsid w:val="00FA40F3"/>
    <w:rsid w:val="00FB0A2E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891E1AD"/>
  <w15:docId w15:val="{CB4B4647-32D5-4B06-80AA-5F9DB5A7F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unhideWhenUsed/>
    <w:rsid w:val="00481EB0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  <w:style w:type="character" w:customStyle="1" w:styleId="illustration">
    <w:name w:val="illustration"/>
    <w:basedOn w:val="Fuentedeprrafopredeter"/>
    <w:rsid w:val="001B32FB"/>
  </w:style>
  <w:style w:type="character" w:customStyle="1" w:styleId="i">
    <w:name w:val="i"/>
    <w:basedOn w:val="Fuentedeprrafopredeter"/>
    <w:rsid w:val="009270FB"/>
  </w:style>
  <w:style w:type="character" w:styleId="nfasis">
    <w:name w:val="Emphasis"/>
    <w:basedOn w:val="Fuentedeprrafopredeter"/>
    <w:uiPriority w:val="20"/>
    <w:qFormat/>
    <w:rsid w:val="00F6488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2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30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29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49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90510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5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89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52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8564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50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8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35319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6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2101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3586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5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88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500377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4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7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398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998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71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161183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644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660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29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7.jpg"/><Relationship Id="rId4" Type="http://schemas.openxmlformats.org/officeDocument/2006/relationships/settings" Target="settings.xml"/><Relationship Id="rId9" Type="http://schemas.openxmlformats.org/officeDocument/2006/relationships/image" Target="media/image6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888D3-D027-4E50-B94C-7BC00FAAD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11</Pages>
  <Words>858</Words>
  <Characters>4720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5567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35</cp:revision>
  <cp:lastPrinted>2014-03-07T22:26:00Z</cp:lastPrinted>
  <dcterms:created xsi:type="dcterms:W3CDTF">2014-01-12T12:46:00Z</dcterms:created>
  <dcterms:modified xsi:type="dcterms:W3CDTF">2015-10-13T22:06:00Z</dcterms:modified>
</cp:coreProperties>
</file>