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B" w:rsidRPr="007F084F" w:rsidRDefault="00737C0B" w:rsidP="00737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CDE9F" wp14:editId="3765419E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0B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0B" w:rsidRPr="007F084F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37C0B" w:rsidRPr="007F084F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37C0B" w:rsidRPr="007F084F" w:rsidRDefault="00737C0B" w:rsidP="00737C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C0B" w:rsidRPr="007F084F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737C0B" w:rsidRPr="007F084F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7C0B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737C0B" w:rsidRPr="007F084F" w:rsidRDefault="00737C0B" w:rsidP="0073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7C0B" w:rsidRDefault="00737C0B" w:rsidP="00737C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августа 2022 г.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37C0B" w:rsidRPr="0098782D" w:rsidRDefault="00737C0B" w:rsidP="00737C0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C0B" w:rsidRDefault="00737C0B" w:rsidP="00737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112"/>
      </w:tblGrid>
      <w:tr w:rsidR="00737C0B" w:rsidRPr="007F084F" w:rsidTr="00737C0B">
        <w:trPr>
          <w:trHeight w:val="1455"/>
        </w:trPr>
        <w:tc>
          <w:tcPr>
            <w:tcW w:w="6204" w:type="dxa"/>
          </w:tcPr>
          <w:p w:rsidR="00737C0B" w:rsidRPr="00962107" w:rsidRDefault="00737C0B" w:rsidP="00DD092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7C0B">
              <w:rPr>
                <w:sz w:val="24"/>
                <w:szCs w:val="24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  <w:r w:rsidRPr="009621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737C0B" w:rsidRPr="007F084F" w:rsidRDefault="00737C0B" w:rsidP="00DD0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2EDB" w:rsidRDefault="00CF2EDB"/>
    <w:p w:rsidR="00737C0B" w:rsidRDefault="00737C0B" w:rsidP="00737C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37C0B">
        <w:rPr>
          <w:rFonts w:ascii="Times New Roman" w:hAnsi="Times New Roman" w:cs="Times New Roman"/>
          <w:sz w:val="24"/>
          <w:szCs w:val="24"/>
        </w:rPr>
        <w:t>Федеральным законом от 25.07.2002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37C0B">
        <w:rPr>
          <w:rFonts w:ascii="Times New Roman" w:hAnsi="Times New Roman" w:cs="Times New Roman"/>
          <w:sz w:val="24"/>
          <w:szCs w:val="24"/>
        </w:rPr>
        <w:t xml:space="preserve"> № 114-ФЗ «О противодействии экстремистской деятельности»,</w:t>
      </w:r>
      <w:r w:rsidRPr="00737C0B">
        <w:rPr>
          <w:rFonts w:ascii="Times New Roman" w:eastAsia="Times New Roman" w:hAnsi="Times New Roman" w:cs="Times New Roman"/>
          <w:sz w:val="24"/>
          <w:szCs w:val="24"/>
        </w:rPr>
        <w:t xml:space="preserve"> пунктом 7.2 части 1 статьи 14 Федерального закона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37C0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принял </w:t>
      </w:r>
    </w:p>
    <w:p w:rsidR="00737C0B" w:rsidRPr="00737C0B" w:rsidRDefault="00737C0B" w:rsidP="00737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7C0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</w:rPr>
        <w:t>«Морозовское городское поселение Всеволожского 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района Ленинградской области», </w:t>
      </w:r>
      <w:r w:rsidRPr="00737C0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</w:p>
    <w:p w:rsidR="00737C0B" w:rsidRDefault="00737C0B" w:rsidP="00737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«Морозовская муниципальная газета» и </w:t>
      </w:r>
      <w:proofErr w:type="gramStart"/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</w:t>
      </w:r>
      <w:hyperlink r:id="rId6" w:history="1">
        <w:r w:rsidRPr="005F0D2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www.adminmgp.ru</w:t>
        </w:r>
      </w:hyperlink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C0B" w:rsidRDefault="00737C0B" w:rsidP="00737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вступает в силу со дня его официального опубликования. </w:t>
      </w:r>
    </w:p>
    <w:p w:rsidR="00737C0B" w:rsidRDefault="00737C0B" w:rsidP="00737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0B" w:rsidRDefault="00737C0B" w:rsidP="00737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0B" w:rsidRDefault="00737C0B" w:rsidP="00737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0B" w:rsidRDefault="00737C0B" w:rsidP="00737C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737C0B" w:rsidRDefault="00737C0B" w:rsidP="00737C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737C0B" w:rsidRPr="00965FBA" w:rsidTr="00DD0927">
        <w:trPr>
          <w:trHeight w:val="2127"/>
        </w:trPr>
        <w:tc>
          <w:tcPr>
            <w:tcW w:w="5217" w:type="dxa"/>
          </w:tcPr>
          <w:p w:rsidR="00737C0B" w:rsidRPr="00965FBA" w:rsidRDefault="00737C0B" w:rsidP="00DD092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737C0B" w:rsidRPr="00965FBA" w:rsidRDefault="00737C0B" w:rsidP="00DD092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C0B" w:rsidRPr="00965FBA" w:rsidRDefault="00737C0B" w:rsidP="00DD092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737C0B" w:rsidRPr="00965FBA" w:rsidRDefault="00737C0B" w:rsidP="00DD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37C0B" w:rsidRPr="00965FBA" w:rsidRDefault="00737C0B" w:rsidP="00DD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737C0B" w:rsidRPr="00965FBA" w:rsidRDefault="00737C0B" w:rsidP="00DD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C0B" w:rsidRPr="00965FBA" w:rsidRDefault="00737C0B" w:rsidP="00DD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19.08.2022 </w:t>
            </w: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</w:t>
            </w:r>
          </w:p>
          <w:p w:rsidR="00737C0B" w:rsidRPr="00965FBA" w:rsidRDefault="00737C0B" w:rsidP="00DD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7C0B" w:rsidRPr="00737C0B" w:rsidRDefault="00737C0B" w:rsidP="00737C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7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2A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0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C0B">
        <w:rPr>
          <w:rFonts w:ascii="Times New Roman" w:eastAsia="Times New Roman" w:hAnsi="Times New Roman" w:cs="Times New Roman"/>
          <w:b/>
          <w:sz w:val="24"/>
          <w:szCs w:val="24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7C0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C0B">
        <w:rPr>
          <w:rFonts w:ascii="Times New Roman" w:hAnsi="Times New Roman" w:cs="Times New Roman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0B"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 Российской Федерации,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37C0B">
        <w:rPr>
          <w:rFonts w:ascii="Times New Roman" w:hAnsi="Times New Roman" w:cs="Times New Roman"/>
          <w:sz w:val="24"/>
          <w:szCs w:val="24"/>
        </w:rPr>
        <w:t xml:space="preserve"> № 131-ФЗ «Об общих</w:t>
      </w:r>
      <w:proofErr w:type="gramEnd"/>
      <w:r w:rsidRPr="0073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C0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7C0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</w:t>
      </w:r>
      <w:r w:rsidR="00432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2.1.1. предупреждение межнациональных и межконфессиональных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2.1.2. поддержка культурной самобытности народов, проживающих на территории поселения;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2.1.4. обеспечение защиты личности и общества от межнациональных (межэтнических)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2.1.5. профилактика проявлений экстремизма и негативного отношения к мигрантам;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 xml:space="preserve">2.1.7. формирование у граждан,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области»</w:t>
      </w:r>
      <w:r w:rsidRPr="00737C0B">
        <w:rPr>
          <w:rFonts w:ascii="Times New Roman" w:hAnsi="Times New Roman" w:cs="Times New Roman"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2.1.8. формирование толерантности и межэтнической культуры в молодежной среде.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432E58" w:rsidRPr="00432E58">
        <w:rPr>
          <w:rFonts w:ascii="Times New Roman" w:hAnsi="Times New Roman" w:cs="Times New Roman"/>
          <w:sz w:val="24"/>
          <w:szCs w:val="24"/>
        </w:rPr>
        <w:t xml:space="preserve"> </w:t>
      </w:r>
      <w:r w:rsidR="00432E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7C0B">
        <w:rPr>
          <w:rFonts w:ascii="Times New Roman" w:hAnsi="Times New Roman" w:cs="Times New Roman"/>
          <w:sz w:val="24"/>
          <w:szCs w:val="24"/>
        </w:rPr>
        <w:t xml:space="preserve">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2.2.1. информирование населения по вопросам миграционной политики;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2.2.4. разъяснительная работа среди детей и молодежи;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7C0B">
        <w:rPr>
          <w:rFonts w:ascii="Times New Roman" w:hAnsi="Times New Roman" w:cs="Times New Roman"/>
          <w:b/>
          <w:bCs/>
          <w:sz w:val="24"/>
          <w:szCs w:val="24"/>
        </w:rPr>
        <w:t>3. Полномочия органов местного самоуправления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 xml:space="preserve">3.1. Полномочия совета депутатов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: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432E58" w:rsidRPr="00432E58">
        <w:rPr>
          <w:rFonts w:ascii="Times New Roman" w:hAnsi="Times New Roman" w:cs="Times New Roman"/>
          <w:sz w:val="24"/>
          <w:szCs w:val="24"/>
        </w:rPr>
        <w:t xml:space="preserve"> </w:t>
      </w:r>
      <w:r w:rsidR="00432E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37C0B">
        <w:rPr>
          <w:rFonts w:ascii="Times New Roman" w:hAnsi="Times New Roman" w:cs="Times New Roman"/>
          <w:sz w:val="24"/>
          <w:szCs w:val="24"/>
        </w:rPr>
        <w:t xml:space="preserve">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 xml:space="preserve">3.2. Полномочия администрации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: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C0B">
        <w:rPr>
          <w:rFonts w:ascii="Times New Roman" w:hAnsi="Times New Roman" w:cs="Times New Roman"/>
          <w:sz w:val="24"/>
          <w:szCs w:val="24"/>
        </w:rPr>
        <w:t>3.2.1. разработка, утверждение и исполнение муниципальных программ, направленных на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0B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C0B">
        <w:rPr>
          <w:rFonts w:ascii="Times New Roman" w:hAnsi="Times New Roman" w:cs="Times New Roman"/>
          <w:sz w:val="24"/>
          <w:szCs w:val="24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социальную и</w:t>
      </w:r>
      <w:proofErr w:type="gramEnd"/>
      <w:r w:rsidRPr="00737C0B">
        <w:rPr>
          <w:rFonts w:ascii="Times New Roman" w:hAnsi="Times New Roman" w:cs="Times New Roman"/>
          <w:sz w:val="24"/>
          <w:szCs w:val="24"/>
        </w:rPr>
        <w:t xml:space="preserve"> культурную адаптацию мигрантов, профилактику межнациональных (межэтнических) конфликтов;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 xml:space="preserve">3.2.3. формирование и утверждение коллегиальных и совещательных органов при администрации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а также положений, регулирующих их деятельность;</w:t>
      </w:r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C0B">
        <w:rPr>
          <w:rFonts w:ascii="Times New Roman" w:hAnsi="Times New Roman" w:cs="Times New Roman"/>
          <w:sz w:val="24"/>
          <w:szCs w:val="24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</w:t>
      </w:r>
      <w:r w:rsidR="00432E58">
        <w:rPr>
          <w:rFonts w:ascii="Times New Roman" w:hAnsi="Times New Roman" w:cs="Times New Roman"/>
          <w:sz w:val="24"/>
          <w:szCs w:val="24"/>
        </w:rPr>
        <w:t>и</w:t>
      </w:r>
      <w:r w:rsidR="00432E58" w:rsidRPr="00432E58">
        <w:rPr>
          <w:rFonts w:ascii="Times New Roman" w:hAnsi="Times New Roman" w:cs="Times New Roman"/>
          <w:sz w:val="24"/>
          <w:szCs w:val="24"/>
        </w:rPr>
        <w:t xml:space="preserve">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737C0B" w:rsidRPr="00737C0B" w:rsidRDefault="00737C0B" w:rsidP="00737C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Основные направления деятельности и механизм разработки и реализации мер 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мероприятий, </w:t>
      </w:r>
      <w:r w:rsidRPr="00737C0B">
        <w:rPr>
          <w:rFonts w:ascii="Times New Roman" w:hAnsi="Times New Roman" w:cs="Times New Roman"/>
          <w:sz w:val="24"/>
          <w:szCs w:val="24"/>
        </w:rPr>
        <w:t xml:space="preserve"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, социальной и культурной адаптации мигрантов, профилактики межнациональных (межэтнических) конфликтов,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создание условий для социальной и культурной адаптации и интеграции мигрантов;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сохранение и развитие этнокультурного многообразия народов России;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создание условий для обеспечения прав национальных меньшинств России в социально-культурной сфере;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развитие системы гражданско-патриотического воспитания подрастающего поколения;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737C0B" w:rsidRPr="00737C0B" w:rsidRDefault="00737C0B" w:rsidP="00737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реализация мероприятий, </w:t>
      </w:r>
      <w:r w:rsidRPr="00737C0B">
        <w:rPr>
          <w:rFonts w:ascii="Times New Roman" w:hAnsi="Times New Roman" w:cs="Times New Roman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2E58"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данных мониторинга межнациональных и межрелигиозных отношений на территории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2E58"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</w:t>
      </w:r>
      <w:proofErr w:type="gramEnd"/>
      <w:r w:rsidR="00432E58"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  <w:r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737C0B">
        <w:rPr>
          <w:rFonts w:ascii="Times New Roman" w:hAnsi="Times New Roman" w:cs="Times New Roman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4.3.4. создание условий для социальной и культурной адаптации мигрантов;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0B">
        <w:rPr>
          <w:rFonts w:ascii="Times New Roman" w:hAnsi="Times New Roman" w:cs="Times New Roman"/>
          <w:sz w:val="24"/>
          <w:szCs w:val="24"/>
        </w:rPr>
        <w:t>4.3.6. иные мероприятия, предусмотренные муниципальными программами.</w:t>
      </w:r>
    </w:p>
    <w:p w:rsidR="00737C0B" w:rsidRP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0B" w:rsidRDefault="00737C0B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7C0B">
        <w:rPr>
          <w:rFonts w:ascii="Times New Roman" w:hAnsi="Times New Roman" w:cs="Times New Roman"/>
          <w:b/>
          <w:bCs/>
          <w:sz w:val="24"/>
          <w:szCs w:val="24"/>
        </w:rPr>
        <w:t xml:space="preserve">5. Финансовое обеспечение </w:t>
      </w:r>
    </w:p>
    <w:p w:rsidR="00432E58" w:rsidRPr="00737C0B" w:rsidRDefault="00432E58" w:rsidP="00737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0B" w:rsidRPr="00737C0B" w:rsidRDefault="00737C0B" w:rsidP="0043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C0B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432E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="00432E58" w:rsidRPr="0073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737C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37C0B" w:rsidRPr="00737C0B" w:rsidSect="00896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B"/>
    <w:rsid w:val="000607FD"/>
    <w:rsid w:val="00162BED"/>
    <w:rsid w:val="003215AD"/>
    <w:rsid w:val="003670F4"/>
    <w:rsid w:val="003F6815"/>
    <w:rsid w:val="00432E58"/>
    <w:rsid w:val="00737C0B"/>
    <w:rsid w:val="00800B72"/>
    <w:rsid w:val="00896ACF"/>
    <w:rsid w:val="00981A7A"/>
    <w:rsid w:val="009E7075"/>
    <w:rsid w:val="00A26C6B"/>
    <w:rsid w:val="00A75FF3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7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5</cp:revision>
  <dcterms:created xsi:type="dcterms:W3CDTF">2022-08-31T09:21:00Z</dcterms:created>
  <dcterms:modified xsi:type="dcterms:W3CDTF">2022-08-31T09:38:00Z</dcterms:modified>
</cp:coreProperties>
</file>