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C2" w:rsidRDefault="007142C2" w:rsidP="007142C2">
      <w:pPr>
        <w:jc w:val="center"/>
        <w:rPr>
          <w:b/>
        </w:rPr>
      </w:pPr>
    </w:p>
    <w:p w:rsidR="00EB5FDC" w:rsidRDefault="00EB5FDC" w:rsidP="00EB5FDC">
      <w:pPr>
        <w:rPr>
          <w:b/>
          <w:sz w:val="32"/>
          <w:szCs w:val="20"/>
        </w:rPr>
      </w:pPr>
      <w:r>
        <w:rPr>
          <w:b/>
          <w:sz w:val="32"/>
          <w:szCs w:val="20"/>
        </w:rPr>
        <w:t xml:space="preserve">                                                </w:t>
      </w:r>
      <w:r>
        <w:rPr>
          <w:noProof/>
          <w:sz w:val="28"/>
          <w:szCs w:val="28"/>
        </w:rPr>
        <w:drawing>
          <wp:inline distT="0" distB="0" distL="0" distR="0" wp14:anchorId="2E51917F" wp14:editId="0A4792E0">
            <wp:extent cx="571500" cy="65722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Pr>
          <w:b/>
          <w:sz w:val="32"/>
          <w:szCs w:val="20"/>
        </w:rPr>
        <w:t xml:space="preserve">                                 </w:t>
      </w:r>
    </w:p>
    <w:p w:rsidR="00EB5FDC" w:rsidRDefault="00EB5FDC" w:rsidP="00EB5FDC">
      <w:pPr>
        <w:jc w:val="center"/>
        <w:rPr>
          <w:sz w:val="28"/>
          <w:szCs w:val="28"/>
        </w:rPr>
      </w:pPr>
      <w:r>
        <w:rPr>
          <w:sz w:val="28"/>
          <w:szCs w:val="28"/>
        </w:rPr>
        <w:t xml:space="preserve">Муниципальное образование </w:t>
      </w:r>
    </w:p>
    <w:p w:rsidR="00EB5FDC" w:rsidRDefault="00EB5FDC" w:rsidP="00EB5FDC">
      <w:pPr>
        <w:jc w:val="center"/>
        <w:rPr>
          <w:sz w:val="28"/>
          <w:szCs w:val="28"/>
        </w:rPr>
      </w:pPr>
      <w:r>
        <w:rPr>
          <w:sz w:val="28"/>
          <w:szCs w:val="28"/>
        </w:rPr>
        <w:t>«Морозовское городское поселение</w:t>
      </w:r>
    </w:p>
    <w:p w:rsidR="00EB5FDC" w:rsidRDefault="00EB5FDC" w:rsidP="00EB5FDC">
      <w:pPr>
        <w:jc w:val="center"/>
        <w:rPr>
          <w:sz w:val="28"/>
          <w:szCs w:val="28"/>
        </w:rPr>
      </w:pPr>
      <w:r>
        <w:rPr>
          <w:sz w:val="28"/>
          <w:szCs w:val="28"/>
        </w:rPr>
        <w:t xml:space="preserve"> Всеволожского муниципального района </w:t>
      </w:r>
    </w:p>
    <w:p w:rsidR="00EB5FDC" w:rsidRDefault="00EB5FDC" w:rsidP="00EB5FDC">
      <w:pPr>
        <w:jc w:val="center"/>
        <w:rPr>
          <w:sz w:val="28"/>
          <w:szCs w:val="28"/>
        </w:rPr>
      </w:pPr>
      <w:r>
        <w:rPr>
          <w:sz w:val="28"/>
          <w:szCs w:val="28"/>
        </w:rPr>
        <w:t>Ленинградской области»</w:t>
      </w:r>
    </w:p>
    <w:p w:rsidR="00EB5FDC" w:rsidRDefault="00EB5FDC" w:rsidP="00EB5FDC">
      <w:pPr>
        <w:jc w:val="center"/>
        <w:rPr>
          <w:szCs w:val="20"/>
        </w:rPr>
      </w:pPr>
    </w:p>
    <w:p w:rsidR="00EB5FDC" w:rsidRDefault="00EB5FDC" w:rsidP="00EB5FDC">
      <w:pPr>
        <w:jc w:val="center"/>
        <w:rPr>
          <w:sz w:val="28"/>
          <w:szCs w:val="20"/>
        </w:rPr>
      </w:pPr>
      <w:r>
        <w:rPr>
          <w:sz w:val="28"/>
          <w:szCs w:val="20"/>
        </w:rPr>
        <w:t>АДМИНИСТРАЦИЯ</w:t>
      </w:r>
    </w:p>
    <w:p w:rsidR="00EB5FDC" w:rsidRDefault="00EB5FDC" w:rsidP="00EB5FDC">
      <w:pPr>
        <w:jc w:val="center"/>
        <w:rPr>
          <w:sz w:val="28"/>
          <w:szCs w:val="20"/>
        </w:rPr>
      </w:pPr>
    </w:p>
    <w:p w:rsidR="00EB5FDC" w:rsidRDefault="00EB5FDC" w:rsidP="00EB5FDC">
      <w:pPr>
        <w:keepNext/>
        <w:jc w:val="center"/>
        <w:outlineLvl w:val="2"/>
        <w:rPr>
          <w:b/>
          <w:spacing w:val="52"/>
          <w:sz w:val="40"/>
          <w:szCs w:val="20"/>
        </w:rPr>
      </w:pPr>
      <w:proofErr w:type="gramStart"/>
      <w:r>
        <w:rPr>
          <w:b/>
          <w:sz w:val="36"/>
          <w:szCs w:val="20"/>
        </w:rPr>
        <w:t>П</w:t>
      </w:r>
      <w:proofErr w:type="gramEnd"/>
      <w:r>
        <w:rPr>
          <w:b/>
          <w:sz w:val="36"/>
          <w:szCs w:val="20"/>
        </w:rPr>
        <w:t xml:space="preserve"> О С Т А Н О В Л Е Н И Е</w:t>
      </w:r>
    </w:p>
    <w:p w:rsidR="00EB5FDC" w:rsidRDefault="00EB5FDC" w:rsidP="00EB5FDC">
      <w:pPr>
        <w:rPr>
          <w:sz w:val="20"/>
          <w:szCs w:val="20"/>
        </w:rPr>
      </w:pPr>
    </w:p>
    <w:p w:rsidR="00E52064" w:rsidRDefault="00E52064" w:rsidP="00EB5FDC">
      <w:pPr>
        <w:rPr>
          <w:sz w:val="28"/>
          <w:szCs w:val="28"/>
          <w:u w:val="single"/>
        </w:rPr>
      </w:pPr>
      <w:r>
        <w:rPr>
          <w:sz w:val="28"/>
          <w:szCs w:val="28"/>
          <w:u w:val="single"/>
        </w:rPr>
        <w:t xml:space="preserve">     </w:t>
      </w:r>
      <w:r w:rsidRPr="00E52064">
        <w:rPr>
          <w:sz w:val="28"/>
          <w:szCs w:val="28"/>
          <w:u w:val="single"/>
        </w:rPr>
        <w:t>28.03.2023</w:t>
      </w:r>
      <w:r w:rsidR="00EB5FDC" w:rsidRPr="00E52064">
        <w:rPr>
          <w:sz w:val="28"/>
          <w:szCs w:val="28"/>
          <w:u w:val="single"/>
        </w:rPr>
        <w:tab/>
      </w:r>
      <w:r w:rsidR="00EB5FDC" w:rsidRPr="00E52064">
        <w:rPr>
          <w:sz w:val="28"/>
          <w:szCs w:val="28"/>
        </w:rPr>
        <w:tab/>
      </w:r>
      <w:r w:rsidR="00EB5FDC" w:rsidRPr="00E52064">
        <w:rPr>
          <w:sz w:val="28"/>
          <w:szCs w:val="28"/>
        </w:rPr>
        <w:tab/>
      </w:r>
      <w:r w:rsidR="00EB5FDC" w:rsidRPr="00E52064">
        <w:rPr>
          <w:sz w:val="28"/>
          <w:szCs w:val="28"/>
        </w:rPr>
        <w:tab/>
      </w:r>
      <w:r>
        <w:rPr>
          <w:sz w:val="28"/>
          <w:szCs w:val="28"/>
        </w:rPr>
        <w:t xml:space="preserve">                                                    </w:t>
      </w:r>
      <w:r w:rsidR="00EB5FDC" w:rsidRPr="00E52064">
        <w:rPr>
          <w:sz w:val="28"/>
          <w:szCs w:val="28"/>
        </w:rPr>
        <w:tab/>
        <w:t>№</w:t>
      </w:r>
      <w:r>
        <w:rPr>
          <w:sz w:val="28"/>
          <w:szCs w:val="28"/>
        </w:rPr>
        <w:t xml:space="preserve"> </w:t>
      </w:r>
      <w:r w:rsidRPr="00E52064">
        <w:rPr>
          <w:sz w:val="28"/>
          <w:szCs w:val="28"/>
          <w:u w:val="single"/>
        </w:rPr>
        <w:t>191</w:t>
      </w:r>
    </w:p>
    <w:p w:rsidR="00EB5FDC" w:rsidRPr="00C856A8" w:rsidRDefault="00EB5FDC" w:rsidP="00EB5FDC">
      <w:pPr>
        <w:rPr>
          <w:sz w:val="28"/>
          <w:szCs w:val="28"/>
        </w:rPr>
      </w:pPr>
      <w:proofErr w:type="spellStart"/>
      <w:r>
        <w:rPr>
          <w:sz w:val="26"/>
          <w:szCs w:val="26"/>
        </w:rPr>
        <w:t>г.</w:t>
      </w:r>
      <w:r w:rsidRPr="00C856A8">
        <w:rPr>
          <w:sz w:val="28"/>
          <w:szCs w:val="28"/>
        </w:rPr>
        <w:t>п</w:t>
      </w:r>
      <w:proofErr w:type="spellEnd"/>
      <w:r w:rsidRPr="00C856A8">
        <w:rPr>
          <w:sz w:val="28"/>
          <w:szCs w:val="28"/>
        </w:rPr>
        <w:t>. им. Морозова</w:t>
      </w:r>
    </w:p>
    <w:p w:rsidR="00EB5FDC" w:rsidRPr="00C856A8" w:rsidRDefault="00EB5FDC" w:rsidP="00EB5FDC">
      <w:pPr>
        <w:rPr>
          <w:sz w:val="28"/>
          <w:szCs w:val="28"/>
        </w:rPr>
      </w:pPr>
    </w:p>
    <w:p w:rsidR="00EB5FDC" w:rsidRPr="00C856A8" w:rsidRDefault="00EB5FDC" w:rsidP="00EB5FDC">
      <w:pPr>
        <w:rPr>
          <w:rStyle w:val="a3"/>
          <w:rFonts w:ascii="Arial" w:hAnsi="Arial" w:cs="Arial"/>
          <w:b w:val="0"/>
          <w:sz w:val="28"/>
          <w:szCs w:val="28"/>
        </w:rPr>
      </w:pPr>
      <w:r w:rsidRPr="00C856A8">
        <w:rPr>
          <w:rStyle w:val="a3"/>
          <w:b w:val="0"/>
          <w:sz w:val="28"/>
          <w:szCs w:val="28"/>
        </w:rPr>
        <w:t xml:space="preserve">Об утверждении </w:t>
      </w:r>
      <w:r w:rsidR="005129D3" w:rsidRPr="00C856A8">
        <w:rPr>
          <w:rStyle w:val="a3"/>
          <w:b w:val="0"/>
          <w:sz w:val="28"/>
          <w:szCs w:val="28"/>
        </w:rPr>
        <w:t>п</w:t>
      </w:r>
      <w:r w:rsidRPr="00C856A8">
        <w:rPr>
          <w:rStyle w:val="a3"/>
          <w:b w:val="0"/>
          <w:sz w:val="28"/>
          <w:szCs w:val="28"/>
        </w:rPr>
        <w:t xml:space="preserve">орядка составления </w:t>
      </w:r>
    </w:p>
    <w:p w:rsidR="00EB5FDC" w:rsidRPr="00C856A8" w:rsidRDefault="00EB5FDC" w:rsidP="00EB5FDC">
      <w:pPr>
        <w:rPr>
          <w:rStyle w:val="a3"/>
          <w:b w:val="0"/>
          <w:sz w:val="28"/>
          <w:szCs w:val="28"/>
        </w:rPr>
      </w:pPr>
      <w:r w:rsidRPr="00C856A8">
        <w:rPr>
          <w:rStyle w:val="a3"/>
          <w:b w:val="0"/>
          <w:sz w:val="28"/>
          <w:szCs w:val="28"/>
        </w:rPr>
        <w:t>и утверждения отчета о результатах</w:t>
      </w:r>
    </w:p>
    <w:p w:rsidR="00EB5FDC" w:rsidRPr="00C856A8" w:rsidRDefault="00EB5FDC" w:rsidP="00EB5FDC">
      <w:pPr>
        <w:rPr>
          <w:rStyle w:val="a3"/>
          <w:b w:val="0"/>
          <w:sz w:val="28"/>
          <w:szCs w:val="28"/>
        </w:rPr>
      </w:pPr>
      <w:r w:rsidRPr="00C856A8">
        <w:rPr>
          <w:rStyle w:val="a3"/>
          <w:b w:val="0"/>
          <w:sz w:val="28"/>
          <w:szCs w:val="28"/>
        </w:rPr>
        <w:t>деятельности муниципального учреждения</w:t>
      </w:r>
    </w:p>
    <w:p w:rsidR="00EB5FDC" w:rsidRPr="00C856A8" w:rsidRDefault="00EB5FDC" w:rsidP="00EB5FDC">
      <w:pPr>
        <w:rPr>
          <w:rStyle w:val="a3"/>
          <w:b w:val="0"/>
          <w:sz w:val="28"/>
          <w:szCs w:val="28"/>
        </w:rPr>
      </w:pPr>
      <w:r w:rsidRPr="00C856A8">
        <w:rPr>
          <w:rStyle w:val="a3"/>
          <w:b w:val="0"/>
          <w:sz w:val="28"/>
          <w:szCs w:val="28"/>
        </w:rPr>
        <w:t xml:space="preserve">и об использовании </w:t>
      </w:r>
      <w:proofErr w:type="gramStart"/>
      <w:r w:rsidRPr="00C856A8">
        <w:rPr>
          <w:rStyle w:val="a3"/>
          <w:b w:val="0"/>
          <w:sz w:val="28"/>
          <w:szCs w:val="28"/>
        </w:rPr>
        <w:t>закрепленного</w:t>
      </w:r>
      <w:proofErr w:type="gramEnd"/>
      <w:r w:rsidRPr="00C856A8">
        <w:rPr>
          <w:rStyle w:val="a3"/>
          <w:b w:val="0"/>
          <w:sz w:val="28"/>
          <w:szCs w:val="28"/>
        </w:rPr>
        <w:t xml:space="preserve"> </w:t>
      </w:r>
    </w:p>
    <w:p w:rsidR="00EB5FDC" w:rsidRPr="00C856A8" w:rsidRDefault="00EB5FDC" w:rsidP="00EB5FDC">
      <w:pPr>
        <w:rPr>
          <w:sz w:val="28"/>
          <w:szCs w:val="28"/>
        </w:rPr>
      </w:pPr>
      <w:r w:rsidRPr="00C856A8">
        <w:rPr>
          <w:rStyle w:val="a3"/>
          <w:b w:val="0"/>
          <w:sz w:val="28"/>
          <w:szCs w:val="28"/>
        </w:rPr>
        <w:t>за ним муниципального имущества</w:t>
      </w:r>
    </w:p>
    <w:p w:rsidR="00EB5FDC" w:rsidRPr="00C856A8" w:rsidRDefault="00EB5FDC" w:rsidP="00EB5FDC">
      <w:pPr>
        <w:spacing w:before="100" w:beforeAutospacing="1" w:after="100" w:afterAutospacing="1" w:line="280" w:lineRule="atLeast"/>
        <w:ind w:firstLine="709"/>
        <w:jc w:val="both"/>
        <w:textAlignment w:val="top"/>
        <w:rPr>
          <w:spacing w:val="-8"/>
          <w:sz w:val="28"/>
          <w:szCs w:val="28"/>
        </w:rPr>
      </w:pPr>
      <w:proofErr w:type="gramStart"/>
      <w:r w:rsidRPr="00C856A8">
        <w:rPr>
          <w:sz w:val="28"/>
          <w:szCs w:val="28"/>
        </w:rPr>
        <w:t>В соответствии с Федеральным законом от 12.01.1996 № 7-ФЗ «О некоммерческих организациях», Федеральным законом от 03.11.2006 № 174-ФЗ «Об автономных учреждениях» и приказом Минфина России от 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C856A8">
        <w:rPr>
          <w:spacing w:val="-8"/>
          <w:sz w:val="28"/>
          <w:szCs w:val="28"/>
        </w:rPr>
        <w:t xml:space="preserve"> </w:t>
      </w:r>
      <w:r w:rsidRPr="00C856A8">
        <w:rPr>
          <w:bCs/>
          <w:sz w:val="28"/>
          <w:szCs w:val="28"/>
        </w:rPr>
        <w:t>администрация муниципального образования «Морозовское городское поселение</w:t>
      </w:r>
      <w:proofErr w:type="gramEnd"/>
      <w:r w:rsidRPr="00C856A8">
        <w:rPr>
          <w:bCs/>
          <w:sz w:val="28"/>
          <w:szCs w:val="28"/>
        </w:rPr>
        <w:t xml:space="preserve"> Всеволожского муниципального района Ленинградской области»</w:t>
      </w:r>
    </w:p>
    <w:p w:rsidR="00EB5FDC" w:rsidRPr="00C856A8" w:rsidRDefault="00EB5FDC" w:rsidP="00EB5FDC">
      <w:pPr>
        <w:spacing w:before="100" w:beforeAutospacing="1" w:after="100" w:afterAutospacing="1" w:line="280" w:lineRule="atLeast"/>
        <w:ind w:firstLine="709"/>
        <w:jc w:val="both"/>
        <w:textAlignment w:val="top"/>
        <w:rPr>
          <w:bCs/>
          <w:sz w:val="28"/>
          <w:szCs w:val="28"/>
        </w:rPr>
      </w:pPr>
      <w:r w:rsidRPr="00C856A8">
        <w:rPr>
          <w:bCs/>
          <w:sz w:val="28"/>
          <w:szCs w:val="28"/>
        </w:rPr>
        <w:t>ПОСТАНОВЛЯЕТ:</w:t>
      </w:r>
    </w:p>
    <w:p w:rsidR="00EB5FDC" w:rsidRPr="00C856A8" w:rsidRDefault="00EB5FDC" w:rsidP="00EB5FDC">
      <w:pPr>
        <w:jc w:val="both"/>
        <w:rPr>
          <w:sz w:val="28"/>
          <w:szCs w:val="28"/>
        </w:rPr>
      </w:pPr>
      <w:r w:rsidRPr="00C856A8">
        <w:rPr>
          <w:sz w:val="28"/>
          <w:szCs w:val="28"/>
        </w:rPr>
        <w:t xml:space="preserve">           1.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w:t>
      </w:r>
    </w:p>
    <w:p w:rsidR="00EB5FDC" w:rsidRPr="00C856A8" w:rsidRDefault="00EB5FDC" w:rsidP="00EB5FDC">
      <w:pPr>
        <w:ind w:firstLine="709"/>
        <w:jc w:val="both"/>
        <w:rPr>
          <w:sz w:val="28"/>
          <w:szCs w:val="28"/>
        </w:rPr>
      </w:pPr>
      <w:r w:rsidRPr="00C856A8">
        <w:rPr>
          <w:sz w:val="28"/>
          <w:szCs w:val="28"/>
        </w:rPr>
        <w:t>2.</w:t>
      </w:r>
      <w:r w:rsidR="00C856A8">
        <w:rPr>
          <w:sz w:val="28"/>
          <w:szCs w:val="28"/>
        </w:rPr>
        <w:t xml:space="preserve"> </w:t>
      </w:r>
      <w:r w:rsidRPr="00C856A8">
        <w:rPr>
          <w:sz w:val="28"/>
          <w:szCs w:val="28"/>
        </w:rPr>
        <w:t>Настоящее постановление разместить на официальном сайте администрации в сети Интернет для сведения.</w:t>
      </w:r>
    </w:p>
    <w:p w:rsidR="00EB5FDC" w:rsidRPr="00C856A8" w:rsidRDefault="00EB5FDC" w:rsidP="00EB5FDC">
      <w:pPr>
        <w:ind w:firstLine="709"/>
        <w:jc w:val="both"/>
        <w:rPr>
          <w:sz w:val="28"/>
          <w:szCs w:val="28"/>
        </w:rPr>
      </w:pPr>
      <w:r w:rsidRPr="00C856A8">
        <w:rPr>
          <w:sz w:val="28"/>
          <w:szCs w:val="28"/>
        </w:rPr>
        <w:t>3.</w:t>
      </w:r>
      <w:r w:rsidRPr="00C856A8">
        <w:rPr>
          <w:sz w:val="28"/>
          <w:szCs w:val="28"/>
        </w:rPr>
        <w:tab/>
        <w:t>Настоящее постановление вступает в силу с момента принятия  и распространяет свое действие на правоотношения, возникшие с 01 января 2023 года.</w:t>
      </w:r>
    </w:p>
    <w:p w:rsidR="00EB5FDC" w:rsidRPr="00C856A8" w:rsidRDefault="00EB5FDC" w:rsidP="00EB5FDC">
      <w:pPr>
        <w:ind w:firstLine="709"/>
        <w:jc w:val="both"/>
        <w:rPr>
          <w:sz w:val="28"/>
          <w:szCs w:val="28"/>
        </w:rPr>
      </w:pPr>
      <w:r w:rsidRPr="00C856A8">
        <w:rPr>
          <w:sz w:val="28"/>
          <w:szCs w:val="28"/>
        </w:rPr>
        <w:t>4.</w:t>
      </w:r>
      <w:r w:rsidRPr="00C856A8">
        <w:rPr>
          <w:sz w:val="28"/>
          <w:szCs w:val="28"/>
        </w:rPr>
        <w:tab/>
      </w:r>
      <w:proofErr w:type="gramStart"/>
      <w:r w:rsidRPr="00C856A8">
        <w:rPr>
          <w:sz w:val="28"/>
          <w:szCs w:val="28"/>
        </w:rPr>
        <w:t>Контроль за</w:t>
      </w:r>
      <w:proofErr w:type="gramEnd"/>
      <w:r w:rsidRPr="00C856A8">
        <w:rPr>
          <w:sz w:val="28"/>
          <w:szCs w:val="28"/>
        </w:rPr>
        <w:t xml:space="preserve"> исполнением постановления оставляю за собой</w:t>
      </w:r>
      <w:r w:rsidR="005129D3" w:rsidRPr="00C856A8">
        <w:rPr>
          <w:sz w:val="28"/>
          <w:szCs w:val="28"/>
        </w:rPr>
        <w:t>.</w:t>
      </w:r>
    </w:p>
    <w:p w:rsidR="00C856A8" w:rsidRDefault="00C856A8" w:rsidP="00EB5FDC">
      <w:pPr>
        <w:jc w:val="both"/>
        <w:rPr>
          <w:bCs/>
          <w:sz w:val="28"/>
          <w:szCs w:val="28"/>
        </w:rPr>
      </w:pPr>
    </w:p>
    <w:p w:rsidR="00EB5FDC" w:rsidRPr="00C856A8" w:rsidRDefault="00EB5FDC" w:rsidP="00EB5FDC">
      <w:pPr>
        <w:jc w:val="both"/>
        <w:rPr>
          <w:rFonts w:ascii="Tahoma" w:hAnsi="Tahoma" w:cs="Tahoma"/>
          <w:color w:val="444444"/>
          <w:sz w:val="28"/>
          <w:szCs w:val="28"/>
        </w:rPr>
      </w:pPr>
      <w:r w:rsidRPr="00C856A8">
        <w:rPr>
          <w:bCs/>
          <w:sz w:val="28"/>
          <w:szCs w:val="28"/>
        </w:rPr>
        <w:t>Глава администрации                                                                  Р.С. Панфилов</w:t>
      </w:r>
    </w:p>
    <w:p w:rsidR="00EB5FDC" w:rsidRPr="00C856A8" w:rsidRDefault="00EB5FDC" w:rsidP="00EB5FDC">
      <w:pPr>
        <w:rPr>
          <w:rFonts w:eastAsia="Calibri"/>
          <w:sz w:val="28"/>
          <w:szCs w:val="28"/>
          <w:lang w:eastAsia="en-US"/>
        </w:rPr>
        <w:sectPr w:rsidR="00EB5FDC" w:rsidRPr="00C856A8">
          <w:pgSz w:w="11905" w:h="16837"/>
          <w:pgMar w:top="1134" w:right="850" w:bottom="1134" w:left="1701" w:header="720" w:footer="720" w:gutter="0"/>
          <w:cols w:space="720"/>
        </w:sectPr>
      </w:pPr>
    </w:p>
    <w:p w:rsidR="007142C2" w:rsidRDefault="007142C2" w:rsidP="007142C2">
      <w:pPr>
        <w:ind w:left="7797"/>
        <w:rPr>
          <w:i/>
          <w:sz w:val="28"/>
        </w:rPr>
      </w:pPr>
      <w:r w:rsidRPr="007E32CB">
        <w:rPr>
          <w:i/>
          <w:sz w:val="28"/>
        </w:rPr>
        <w:lastRenderedPageBreak/>
        <w:t>П</w:t>
      </w:r>
      <w:r>
        <w:rPr>
          <w:i/>
          <w:sz w:val="28"/>
        </w:rPr>
        <w:t>риложение</w:t>
      </w:r>
    </w:p>
    <w:p w:rsidR="007142C2" w:rsidRPr="009C1BD3" w:rsidRDefault="007142C2" w:rsidP="007142C2">
      <w:pPr>
        <w:ind w:left="7230"/>
        <w:rPr>
          <w:i/>
          <w:sz w:val="18"/>
          <w:szCs w:val="18"/>
        </w:rPr>
      </w:pPr>
    </w:p>
    <w:p w:rsidR="007142C2" w:rsidRPr="007E32CB" w:rsidRDefault="007142C2" w:rsidP="007142C2">
      <w:pPr>
        <w:ind w:left="5670"/>
        <w:jc w:val="both"/>
        <w:rPr>
          <w:i/>
          <w:sz w:val="28"/>
        </w:rPr>
      </w:pPr>
      <w:r>
        <w:rPr>
          <w:i/>
          <w:sz w:val="28"/>
        </w:rPr>
        <w:t>УТВЕРЖДЕНО</w:t>
      </w:r>
    </w:p>
    <w:p w:rsidR="007142C2" w:rsidRPr="007E32CB" w:rsidRDefault="007142C2" w:rsidP="007142C2">
      <w:pPr>
        <w:spacing w:line="240" w:lineRule="exact"/>
        <w:ind w:left="5670"/>
        <w:rPr>
          <w:i/>
          <w:sz w:val="28"/>
        </w:rPr>
      </w:pPr>
      <w:r w:rsidRPr="007E32CB">
        <w:rPr>
          <w:i/>
          <w:sz w:val="28"/>
        </w:rPr>
        <w:t>постановлением</w:t>
      </w:r>
    </w:p>
    <w:p w:rsidR="007142C2" w:rsidRPr="007E32CB" w:rsidRDefault="007142C2" w:rsidP="007142C2">
      <w:pPr>
        <w:spacing w:line="240" w:lineRule="exact"/>
        <w:ind w:left="5670"/>
        <w:rPr>
          <w:i/>
          <w:sz w:val="28"/>
        </w:rPr>
      </w:pPr>
      <w:r w:rsidRPr="007E32CB">
        <w:rPr>
          <w:i/>
          <w:sz w:val="28"/>
        </w:rPr>
        <w:t xml:space="preserve">администрации </w:t>
      </w:r>
      <w:r w:rsidR="005129D3">
        <w:rPr>
          <w:i/>
          <w:sz w:val="28"/>
        </w:rPr>
        <w:t>Морозовского городского поселения</w:t>
      </w:r>
    </w:p>
    <w:p w:rsidR="007142C2" w:rsidRPr="007E32CB" w:rsidRDefault="007142C2" w:rsidP="007142C2">
      <w:pPr>
        <w:ind w:left="5670"/>
        <w:rPr>
          <w:i/>
          <w:sz w:val="28"/>
        </w:rPr>
      </w:pPr>
    </w:p>
    <w:p w:rsidR="007142C2" w:rsidRPr="007E32CB" w:rsidRDefault="007142C2" w:rsidP="007142C2">
      <w:pPr>
        <w:ind w:left="5670"/>
        <w:rPr>
          <w:sz w:val="28"/>
          <w:szCs w:val="28"/>
        </w:rPr>
      </w:pPr>
      <w:r w:rsidRPr="007E32CB">
        <w:rPr>
          <w:i/>
          <w:sz w:val="28"/>
        </w:rPr>
        <w:t xml:space="preserve">от </w:t>
      </w:r>
      <w:r w:rsidR="00E52064" w:rsidRPr="00E52064">
        <w:rPr>
          <w:i/>
          <w:sz w:val="28"/>
          <w:u w:val="single"/>
        </w:rPr>
        <w:t>28.03.2023</w:t>
      </w:r>
      <w:r w:rsidR="00E206D4">
        <w:rPr>
          <w:i/>
          <w:sz w:val="28"/>
        </w:rPr>
        <w:t xml:space="preserve"> года</w:t>
      </w:r>
      <w:r w:rsidRPr="007E32CB">
        <w:rPr>
          <w:i/>
          <w:sz w:val="28"/>
        </w:rPr>
        <w:t xml:space="preserve"> № </w:t>
      </w:r>
      <w:r w:rsidR="00E52064" w:rsidRPr="00E52064">
        <w:rPr>
          <w:i/>
          <w:sz w:val="28"/>
          <w:u w:val="single"/>
        </w:rPr>
        <w:t>191</w:t>
      </w:r>
    </w:p>
    <w:p w:rsidR="007142C2" w:rsidRDefault="007142C2" w:rsidP="007142C2">
      <w:pPr>
        <w:pStyle w:val="2"/>
        <w:jc w:val="center"/>
        <w:rPr>
          <w:rFonts w:ascii="Times New Roman" w:hAnsi="Times New Roman"/>
          <w:color w:val="auto"/>
        </w:rPr>
      </w:pPr>
      <w:bookmarkStart w:id="0" w:name="_GoBack"/>
      <w:bookmarkEnd w:id="0"/>
    </w:p>
    <w:p w:rsidR="007142C2" w:rsidRDefault="007142C2" w:rsidP="007142C2">
      <w:pPr>
        <w:pStyle w:val="2"/>
        <w:jc w:val="center"/>
        <w:rPr>
          <w:rFonts w:ascii="Times New Roman" w:hAnsi="Times New Roman"/>
          <w:color w:val="auto"/>
        </w:rPr>
      </w:pPr>
    </w:p>
    <w:p w:rsidR="007142C2" w:rsidRDefault="007142C2" w:rsidP="007142C2">
      <w:pPr>
        <w:pStyle w:val="2"/>
        <w:jc w:val="center"/>
        <w:rPr>
          <w:rFonts w:ascii="Times New Roman" w:hAnsi="Times New Roman"/>
          <w:color w:val="auto"/>
        </w:rPr>
      </w:pPr>
      <w:r w:rsidRPr="00C33779">
        <w:rPr>
          <w:rFonts w:ascii="Times New Roman" w:hAnsi="Times New Roman"/>
          <w:color w:val="auto"/>
        </w:rPr>
        <w:t>ПОРЯДОК</w:t>
      </w:r>
    </w:p>
    <w:p w:rsidR="007142C2" w:rsidRPr="006F6658" w:rsidRDefault="007142C2" w:rsidP="007142C2">
      <w:pPr>
        <w:spacing w:line="276" w:lineRule="auto"/>
        <w:jc w:val="center"/>
        <w:rPr>
          <w:sz w:val="28"/>
          <w:szCs w:val="28"/>
        </w:rPr>
      </w:pPr>
      <w:r>
        <w:rPr>
          <w:sz w:val="28"/>
          <w:szCs w:val="28"/>
        </w:rPr>
        <w:t>составления и утверждения отчета о результатах деятельности муниципального учреждения и об использовании закрепленного за ним имущества</w:t>
      </w:r>
    </w:p>
    <w:p w:rsidR="007142C2" w:rsidRPr="00C33779" w:rsidRDefault="007142C2" w:rsidP="007142C2">
      <w:pPr>
        <w:autoSpaceDE w:val="0"/>
        <w:autoSpaceDN w:val="0"/>
        <w:adjustRightInd w:val="0"/>
        <w:spacing w:line="276" w:lineRule="auto"/>
        <w:ind w:firstLine="709"/>
        <w:jc w:val="both"/>
        <w:outlineLvl w:val="0"/>
        <w:rPr>
          <w:sz w:val="28"/>
          <w:szCs w:val="28"/>
        </w:rPr>
      </w:pPr>
    </w:p>
    <w:p w:rsidR="007142C2" w:rsidRDefault="007142C2" w:rsidP="007142C2">
      <w:pPr>
        <w:autoSpaceDE w:val="0"/>
        <w:autoSpaceDN w:val="0"/>
        <w:adjustRightInd w:val="0"/>
        <w:spacing w:line="276" w:lineRule="auto"/>
        <w:ind w:firstLine="567"/>
        <w:jc w:val="both"/>
        <w:rPr>
          <w:sz w:val="28"/>
          <w:szCs w:val="28"/>
        </w:rPr>
      </w:pPr>
      <w:r w:rsidRPr="00C42F2D">
        <w:rPr>
          <w:sz w:val="28"/>
          <w:szCs w:val="28"/>
        </w:rPr>
        <w:t>1.</w:t>
      </w:r>
      <w:r>
        <w:rPr>
          <w:sz w:val="28"/>
          <w:szCs w:val="28"/>
        </w:rPr>
        <w:t xml:space="preserve"> </w:t>
      </w:r>
      <w:r w:rsidRPr="00ED6710">
        <w:rPr>
          <w:sz w:val="28"/>
          <w:szCs w:val="28"/>
        </w:rPr>
        <w:t xml:space="preserve">Настоящий Порядок </w:t>
      </w:r>
      <w:r>
        <w:rPr>
          <w:sz w:val="28"/>
          <w:szCs w:val="28"/>
        </w:rPr>
        <w:t>устанавливает</w:t>
      </w:r>
      <w:r w:rsidRPr="00ED6710">
        <w:rPr>
          <w:sz w:val="28"/>
          <w:szCs w:val="28"/>
        </w:rPr>
        <w:t xml:space="preserve"> порядок составления и утверждения отчета о результатах деятельности </w:t>
      </w:r>
      <w:r>
        <w:rPr>
          <w:sz w:val="28"/>
          <w:szCs w:val="28"/>
        </w:rPr>
        <w:t xml:space="preserve">муниципального учреждения </w:t>
      </w:r>
      <w:r w:rsidRPr="00ED6710">
        <w:rPr>
          <w:sz w:val="28"/>
          <w:szCs w:val="28"/>
        </w:rPr>
        <w:t>и об исп</w:t>
      </w:r>
      <w:r>
        <w:rPr>
          <w:sz w:val="28"/>
          <w:szCs w:val="28"/>
        </w:rPr>
        <w:t>ользовании закрепленного за ним</w:t>
      </w:r>
      <w:r w:rsidRPr="00ED6710">
        <w:rPr>
          <w:sz w:val="28"/>
          <w:szCs w:val="28"/>
        </w:rPr>
        <w:t xml:space="preserve"> </w:t>
      </w:r>
      <w:r>
        <w:rPr>
          <w:sz w:val="28"/>
          <w:szCs w:val="28"/>
        </w:rPr>
        <w:t>муниципального</w:t>
      </w:r>
      <w:r w:rsidRPr="00ED6710">
        <w:rPr>
          <w:sz w:val="28"/>
          <w:szCs w:val="28"/>
        </w:rPr>
        <w:t xml:space="preserve"> имущества (далее - Отчет).</w:t>
      </w:r>
      <w:r>
        <w:rPr>
          <w:sz w:val="28"/>
          <w:szCs w:val="28"/>
        </w:rPr>
        <w:t xml:space="preserve"> </w:t>
      </w:r>
    </w:p>
    <w:p w:rsidR="007142C2" w:rsidRPr="00ED6710" w:rsidRDefault="007142C2" w:rsidP="007142C2">
      <w:pPr>
        <w:autoSpaceDE w:val="0"/>
        <w:autoSpaceDN w:val="0"/>
        <w:adjustRightInd w:val="0"/>
        <w:spacing w:line="276" w:lineRule="auto"/>
        <w:ind w:firstLine="567"/>
        <w:jc w:val="both"/>
        <w:rPr>
          <w:sz w:val="28"/>
          <w:szCs w:val="28"/>
        </w:rPr>
      </w:pPr>
      <w:r>
        <w:rPr>
          <w:sz w:val="28"/>
          <w:szCs w:val="28"/>
        </w:rPr>
        <w:t xml:space="preserve">Главные распорядители средств бюджета, учредители (далее – орган-учредитель) вправе предусматривать дополнительную детализацию показателей Отчета, включать иные сведения в Отчет в установленном ими порядке. </w:t>
      </w:r>
    </w:p>
    <w:p w:rsidR="007142C2" w:rsidRDefault="007142C2" w:rsidP="007142C2">
      <w:pPr>
        <w:autoSpaceDE w:val="0"/>
        <w:autoSpaceDN w:val="0"/>
        <w:adjustRightInd w:val="0"/>
        <w:spacing w:line="276" w:lineRule="auto"/>
        <w:ind w:firstLine="539"/>
        <w:jc w:val="both"/>
        <w:rPr>
          <w:sz w:val="28"/>
          <w:szCs w:val="28"/>
        </w:rPr>
      </w:pPr>
      <w:r>
        <w:rPr>
          <w:sz w:val="28"/>
          <w:szCs w:val="28"/>
        </w:rPr>
        <w:t>2. Отчет составляется муниципальными автономными, бюджетными и казенными учреждениями (далее – Учреждения) с учетом требований законодательства о защите государственной тайны.</w:t>
      </w:r>
    </w:p>
    <w:p w:rsidR="007142C2" w:rsidRPr="00120F1A" w:rsidRDefault="007142C2" w:rsidP="007142C2">
      <w:pPr>
        <w:autoSpaceDE w:val="0"/>
        <w:autoSpaceDN w:val="0"/>
        <w:adjustRightInd w:val="0"/>
        <w:spacing w:line="276" w:lineRule="auto"/>
        <w:ind w:firstLine="539"/>
        <w:jc w:val="both"/>
        <w:rPr>
          <w:sz w:val="28"/>
          <w:szCs w:val="28"/>
        </w:rPr>
      </w:pPr>
      <w:r>
        <w:rPr>
          <w:sz w:val="28"/>
          <w:szCs w:val="28"/>
        </w:rPr>
        <w:t xml:space="preserve">3.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w:t>
      </w:r>
      <w:r w:rsidRPr="00120F1A">
        <w:rPr>
          <w:sz w:val="28"/>
          <w:szCs w:val="28"/>
        </w:rPr>
        <w:t>от 18.10.2007 № 684 (далее - Правила).</w:t>
      </w:r>
    </w:p>
    <w:p w:rsidR="007142C2" w:rsidRDefault="007142C2" w:rsidP="007142C2">
      <w:pPr>
        <w:autoSpaceDE w:val="0"/>
        <w:autoSpaceDN w:val="0"/>
        <w:adjustRightInd w:val="0"/>
        <w:spacing w:line="276" w:lineRule="auto"/>
        <w:ind w:firstLine="539"/>
        <w:jc w:val="both"/>
        <w:rPr>
          <w:sz w:val="28"/>
          <w:szCs w:val="28"/>
        </w:rPr>
      </w:pPr>
      <w:r>
        <w:rPr>
          <w:sz w:val="28"/>
          <w:szCs w:val="28"/>
        </w:rPr>
        <w:t>4</w:t>
      </w:r>
      <w:r w:rsidRPr="00ED6710">
        <w:rPr>
          <w:sz w:val="28"/>
          <w:szCs w:val="28"/>
        </w:rPr>
        <w:t xml:space="preserve">. Отчет составляется учреждением в валюте Российской Федерации (в части показателей, формируемых в денежном выражении) по состоянию на </w:t>
      </w:r>
      <w:r>
        <w:rPr>
          <w:sz w:val="28"/>
          <w:szCs w:val="28"/>
        </w:rPr>
        <w:t>0</w:t>
      </w:r>
      <w:r w:rsidRPr="00ED6710">
        <w:rPr>
          <w:sz w:val="28"/>
          <w:szCs w:val="28"/>
        </w:rPr>
        <w:t xml:space="preserve">1 января года, следующего </w:t>
      </w:r>
      <w:proofErr w:type="gramStart"/>
      <w:r w:rsidRPr="00ED6710">
        <w:rPr>
          <w:sz w:val="28"/>
          <w:szCs w:val="28"/>
        </w:rPr>
        <w:t>за</w:t>
      </w:r>
      <w:proofErr w:type="gramEnd"/>
      <w:r w:rsidRPr="00ED6710">
        <w:rPr>
          <w:sz w:val="28"/>
          <w:szCs w:val="28"/>
        </w:rPr>
        <w:t xml:space="preserve"> отчетным.</w:t>
      </w:r>
    </w:p>
    <w:p w:rsidR="007142C2" w:rsidRPr="00ED6710" w:rsidRDefault="007142C2" w:rsidP="007142C2">
      <w:pPr>
        <w:autoSpaceDE w:val="0"/>
        <w:autoSpaceDN w:val="0"/>
        <w:adjustRightInd w:val="0"/>
        <w:spacing w:line="276" w:lineRule="auto"/>
        <w:ind w:firstLine="539"/>
        <w:jc w:val="both"/>
        <w:rPr>
          <w:sz w:val="28"/>
          <w:szCs w:val="28"/>
        </w:rPr>
      </w:pPr>
      <w:r>
        <w:rPr>
          <w:sz w:val="28"/>
          <w:szCs w:val="28"/>
        </w:rPr>
        <w:t xml:space="preserve">5. </w:t>
      </w:r>
      <w:proofErr w:type="gramStart"/>
      <w:r w:rsidRPr="00ED6710">
        <w:rPr>
          <w:sz w:val="28"/>
          <w:szCs w:val="28"/>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roofErr w:type="gramEnd"/>
    </w:p>
    <w:p w:rsidR="007142C2" w:rsidRPr="00ED6710" w:rsidRDefault="007142C2" w:rsidP="007142C2">
      <w:pPr>
        <w:autoSpaceDE w:val="0"/>
        <w:autoSpaceDN w:val="0"/>
        <w:adjustRightInd w:val="0"/>
        <w:spacing w:line="276" w:lineRule="auto"/>
        <w:ind w:firstLine="540"/>
        <w:jc w:val="both"/>
        <w:rPr>
          <w:sz w:val="28"/>
          <w:szCs w:val="28"/>
        </w:rPr>
      </w:pPr>
      <w:r w:rsidRPr="00ED6710">
        <w:rPr>
          <w:sz w:val="28"/>
          <w:szCs w:val="28"/>
        </w:rPr>
        <w:t>Отчет составляется в разрезе следующих разделов:</w:t>
      </w:r>
    </w:p>
    <w:p w:rsidR="007142C2" w:rsidRPr="00ED6710" w:rsidRDefault="007142C2" w:rsidP="007142C2">
      <w:pPr>
        <w:autoSpaceDE w:val="0"/>
        <w:autoSpaceDN w:val="0"/>
        <w:adjustRightInd w:val="0"/>
        <w:spacing w:line="276" w:lineRule="auto"/>
        <w:ind w:firstLine="540"/>
        <w:jc w:val="both"/>
        <w:rPr>
          <w:sz w:val="28"/>
          <w:szCs w:val="28"/>
        </w:rPr>
      </w:pPr>
      <w:r w:rsidRPr="00ED6710">
        <w:rPr>
          <w:sz w:val="28"/>
          <w:szCs w:val="28"/>
        </w:rPr>
        <w:lastRenderedPageBreak/>
        <w:t>раздел 1 "Результаты деятельности";</w:t>
      </w:r>
    </w:p>
    <w:p w:rsidR="007142C2" w:rsidRPr="00ED6710" w:rsidRDefault="007142C2" w:rsidP="007142C2">
      <w:pPr>
        <w:autoSpaceDE w:val="0"/>
        <w:autoSpaceDN w:val="0"/>
        <w:adjustRightInd w:val="0"/>
        <w:spacing w:line="276" w:lineRule="auto"/>
        <w:ind w:firstLine="540"/>
        <w:jc w:val="both"/>
        <w:rPr>
          <w:sz w:val="28"/>
          <w:szCs w:val="28"/>
        </w:rPr>
      </w:pPr>
      <w:r w:rsidRPr="00ED6710">
        <w:rPr>
          <w:sz w:val="28"/>
          <w:szCs w:val="28"/>
        </w:rPr>
        <w:t>раздел 2 "Использование имущества, закрепленного за учреждением".</w:t>
      </w:r>
    </w:p>
    <w:p w:rsidR="007142C2" w:rsidRDefault="007142C2" w:rsidP="007142C2">
      <w:pPr>
        <w:autoSpaceDE w:val="0"/>
        <w:autoSpaceDN w:val="0"/>
        <w:adjustRightInd w:val="0"/>
        <w:spacing w:line="276" w:lineRule="auto"/>
        <w:ind w:firstLine="540"/>
        <w:jc w:val="both"/>
        <w:rPr>
          <w:sz w:val="28"/>
          <w:szCs w:val="28"/>
        </w:rPr>
      </w:pPr>
      <w:r>
        <w:rPr>
          <w:sz w:val="28"/>
          <w:szCs w:val="28"/>
        </w:rPr>
        <w:t>6</w:t>
      </w:r>
      <w:r w:rsidRPr="00ED6710">
        <w:rPr>
          <w:sz w:val="28"/>
          <w:szCs w:val="28"/>
        </w:rPr>
        <w:t>. В раздел 1 "Результаты деятельности" включаются:</w:t>
      </w:r>
    </w:p>
    <w:p w:rsidR="007142C2" w:rsidRDefault="007142C2" w:rsidP="007142C2">
      <w:pPr>
        <w:autoSpaceDE w:val="0"/>
        <w:autoSpaceDN w:val="0"/>
        <w:adjustRightInd w:val="0"/>
        <w:spacing w:line="276" w:lineRule="auto"/>
        <w:ind w:firstLine="540"/>
        <w:jc w:val="both"/>
        <w:rPr>
          <w:sz w:val="28"/>
          <w:szCs w:val="28"/>
        </w:rPr>
      </w:pPr>
      <w:r>
        <w:rPr>
          <w:sz w:val="28"/>
          <w:szCs w:val="28"/>
        </w:rPr>
        <w:t xml:space="preserve">- </w:t>
      </w:r>
      <w:r w:rsidRPr="001D14C6">
        <w:rPr>
          <w:sz w:val="28"/>
          <w:szCs w:val="28"/>
        </w:rPr>
        <w:t xml:space="preserve">отчет о выполнении </w:t>
      </w:r>
      <w:r>
        <w:rPr>
          <w:sz w:val="28"/>
          <w:szCs w:val="28"/>
        </w:rPr>
        <w:t>муниципального</w:t>
      </w:r>
      <w:r w:rsidRPr="001D14C6">
        <w:rPr>
          <w:sz w:val="28"/>
          <w:szCs w:val="28"/>
        </w:rPr>
        <w:t xml:space="preserve"> задания на оказание </w:t>
      </w:r>
      <w:r>
        <w:rPr>
          <w:sz w:val="28"/>
          <w:szCs w:val="28"/>
        </w:rPr>
        <w:t>муниципальных</w:t>
      </w:r>
      <w:r w:rsidRPr="001D14C6">
        <w:rPr>
          <w:sz w:val="28"/>
          <w:szCs w:val="28"/>
        </w:rPr>
        <w:t xml:space="preserve"> услуг (выполнение работ) (далее </w:t>
      </w:r>
      <w:r>
        <w:rPr>
          <w:sz w:val="28"/>
          <w:szCs w:val="28"/>
        </w:rPr>
        <w:t>–</w:t>
      </w:r>
      <w:r w:rsidRPr="001D14C6">
        <w:rPr>
          <w:sz w:val="28"/>
          <w:szCs w:val="28"/>
        </w:rPr>
        <w:t xml:space="preserve"> </w:t>
      </w:r>
      <w:r>
        <w:rPr>
          <w:sz w:val="28"/>
          <w:szCs w:val="28"/>
        </w:rPr>
        <w:t>муниципальное</w:t>
      </w:r>
      <w:r w:rsidRPr="00000763">
        <w:rPr>
          <w:sz w:val="28"/>
          <w:szCs w:val="28"/>
        </w:rPr>
        <w:t xml:space="preserve"> </w:t>
      </w:r>
      <w:r w:rsidRPr="001D14C6">
        <w:rPr>
          <w:sz w:val="28"/>
          <w:szCs w:val="28"/>
        </w:rPr>
        <w:t>задание)</w:t>
      </w:r>
      <w:r>
        <w:rPr>
          <w:sz w:val="28"/>
          <w:szCs w:val="28"/>
        </w:rPr>
        <w:t>.</w:t>
      </w:r>
    </w:p>
    <w:p w:rsidR="007142C2" w:rsidRPr="00000763" w:rsidRDefault="007142C2" w:rsidP="007142C2">
      <w:pPr>
        <w:autoSpaceDE w:val="0"/>
        <w:autoSpaceDN w:val="0"/>
        <w:adjustRightInd w:val="0"/>
        <w:spacing w:line="276" w:lineRule="auto"/>
        <w:ind w:firstLine="540"/>
        <w:jc w:val="both"/>
        <w:rPr>
          <w:sz w:val="28"/>
          <w:szCs w:val="28"/>
        </w:rPr>
      </w:pPr>
      <w:r w:rsidRPr="00ED6710">
        <w:rPr>
          <w:sz w:val="28"/>
          <w:szCs w:val="28"/>
        </w:rPr>
        <w:t xml:space="preserve">Указанный </w:t>
      </w:r>
      <w:r>
        <w:rPr>
          <w:sz w:val="28"/>
          <w:szCs w:val="28"/>
        </w:rPr>
        <w:t>о</w:t>
      </w:r>
      <w:r w:rsidRPr="001D14C6">
        <w:rPr>
          <w:sz w:val="28"/>
          <w:szCs w:val="28"/>
        </w:rPr>
        <w:t xml:space="preserve">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w:t>
      </w:r>
      <w:r>
        <w:rPr>
          <w:sz w:val="28"/>
          <w:szCs w:val="28"/>
        </w:rPr>
        <w:t>муниципальное</w:t>
      </w:r>
      <w:r w:rsidRPr="001D14C6">
        <w:rPr>
          <w:sz w:val="28"/>
          <w:szCs w:val="28"/>
        </w:rPr>
        <w:t xml:space="preserve"> задание</w:t>
      </w:r>
      <w:r>
        <w:rPr>
          <w:sz w:val="28"/>
          <w:szCs w:val="28"/>
        </w:rPr>
        <w:t>, в соответствии с пунктом 8 настоящего Порядка;</w:t>
      </w:r>
    </w:p>
    <w:p w:rsidR="007142C2" w:rsidRDefault="007142C2" w:rsidP="007142C2">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об оказываемых услугах, выполняемых работах сверх установленного </w:t>
      </w:r>
      <w:r>
        <w:rPr>
          <w:sz w:val="28"/>
          <w:szCs w:val="28"/>
        </w:rPr>
        <w:t>муниципального</w:t>
      </w:r>
      <w:r w:rsidRPr="00ED6710">
        <w:rPr>
          <w:sz w:val="28"/>
          <w:szCs w:val="28"/>
        </w:rPr>
        <w:t xml:space="preserve"> задания, а также выпускаемой продукции, формируемые в соответствии с </w:t>
      </w:r>
      <w:hyperlink w:anchor="Par57" w:history="1">
        <w:r w:rsidRPr="00ED6710">
          <w:rPr>
            <w:sz w:val="28"/>
            <w:szCs w:val="28"/>
          </w:rPr>
          <w:t xml:space="preserve">пунктом </w:t>
        </w:r>
        <w:r>
          <w:rPr>
            <w:sz w:val="28"/>
            <w:szCs w:val="28"/>
          </w:rPr>
          <w:t>9</w:t>
        </w:r>
      </w:hyperlink>
      <w:r w:rsidRPr="00ED6710">
        <w:rPr>
          <w:sz w:val="28"/>
          <w:szCs w:val="28"/>
        </w:rPr>
        <w:t xml:space="preserve"> настоящего Порядка;</w:t>
      </w:r>
    </w:p>
    <w:p w:rsidR="007142C2" w:rsidRPr="00ED6710" w:rsidRDefault="007142C2" w:rsidP="007142C2">
      <w:pPr>
        <w:autoSpaceDE w:val="0"/>
        <w:autoSpaceDN w:val="0"/>
        <w:adjustRightInd w:val="0"/>
        <w:spacing w:line="276" w:lineRule="auto"/>
        <w:ind w:firstLine="540"/>
        <w:jc w:val="both"/>
        <w:rPr>
          <w:sz w:val="28"/>
          <w:szCs w:val="28"/>
        </w:rPr>
      </w:pPr>
      <w:r>
        <w:rPr>
          <w:sz w:val="28"/>
          <w:szCs w:val="28"/>
        </w:rPr>
        <w:t xml:space="preserve">- </w:t>
      </w:r>
      <w:r w:rsidRPr="009165D4">
        <w:rPr>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r:id="rId7" w:history="1">
        <w:r w:rsidRPr="009165D4">
          <w:rPr>
            <w:sz w:val="28"/>
            <w:szCs w:val="28"/>
          </w:rPr>
          <w:t>пунктом 1</w:t>
        </w:r>
        <w:r>
          <w:rPr>
            <w:sz w:val="28"/>
            <w:szCs w:val="28"/>
          </w:rPr>
          <w:t>0</w:t>
        </w:r>
      </w:hyperlink>
      <w:r w:rsidRPr="009165D4">
        <w:rPr>
          <w:sz w:val="28"/>
          <w:szCs w:val="28"/>
        </w:rPr>
        <w:t xml:space="preserve"> </w:t>
      </w:r>
      <w:r w:rsidRPr="00ED6710">
        <w:rPr>
          <w:sz w:val="28"/>
          <w:szCs w:val="28"/>
        </w:rPr>
        <w:t>настоящего Порядка</w:t>
      </w:r>
      <w:r w:rsidRPr="009165D4">
        <w:rPr>
          <w:sz w:val="28"/>
          <w:szCs w:val="28"/>
        </w:rPr>
        <w:t>;</w:t>
      </w:r>
    </w:p>
    <w:p w:rsidR="007142C2" w:rsidRPr="00ED6710" w:rsidRDefault="007142C2" w:rsidP="007142C2">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 просроченной кредиторской задолженности, формируемые в соответствии с </w:t>
      </w:r>
      <w:hyperlink w:anchor="Par58" w:history="1">
        <w:r w:rsidRPr="00ED6710">
          <w:rPr>
            <w:sz w:val="28"/>
            <w:szCs w:val="28"/>
          </w:rPr>
          <w:t xml:space="preserve">пунктом </w:t>
        </w:r>
        <w:r>
          <w:rPr>
            <w:sz w:val="28"/>
            <w:szCs w:val="28"/>
          </w:rPr>
          <w:t>11</w:t>
        </w:r>
      </w:hyperlink>
      <w:r w:rsidRPr="00ED6710">
        <w:rPr>
          <w:sz w:val="28"/>
          <w:szCs w:val="28"/>
        </w:rPr>
        <w:t xml:space="preserve"> настоящего Порядка;</w:t>
      </w:r>
    </w:p>
    <w:p w:rsidR="007142C2" w:rsidRPr="00ED6710" w:rsidRDefault="007142C2" w:rsidP="007142C2">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Par59" w:history="1">
        <w:r w:rsidRPr="00ED6710">
          <w:rPr>
            <w:sz w:val="28"/>
            <w:szCs w:val="28"/>
          </w:rPr>
          <w:t>пунктом 1</w:t>
        </w:r>
        <w:r>
          <w:rPr>
            <w:sz w:val="28"/>
            <w:szCs w:val="28"/>
          </w:rPr>
          <w:t>2</w:t>
        </w:r>
      </w:hyperlink>
      <w:r w:rsidRPr="00ED6710">
        <w:rPr>
          <w:sz w:val="28"/>
          <w:szCs w:val="28"/>
        </w:rPr>
        <w:t xml:space="preserve"> настоящего Порядка;</w:t>
      </w:r>
    </w:p>
    <w:p w:rsidR="007142C2" w:rsidRPr="00ED6710" w:rsidRDefault="007142C2" w:rsidP="007142C2">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 численности сотрудников и оплате труда, формируемые в соответствии с </w:t>
      </w:r>
      <w:hyperlink w:anchor="Par61" w:history="1">
        <w:r w:rsidRPr="00ED6710">
          <w:rPr>
            <w:sz w:val="28"/>
            <w:szCs w:val="28"/>
          </w:rPr>
          <w:t>пунктом 1</w:t>
        </w:r>
        <w:r>
          <w:rPr>
            <w:sz w:val="28"/>
            <w:szCs w:val="28"/>
          </w:rPr>
          <w:t>3</w:t>
        </w:r>
      </w:hyperlink>
      <w:r w:rsidRPr="00ED6710">
        <w:rPr>
          <w:sz w:val="28"/>
          <w:szCs w:val="28"/>
        </w:rPr>
        <w:t xml:space="preserve"> настоящего Порядка;</w:t>
      </w:r>
    </w:p>
    <w:p w:rsidR="007142C2" w:rsidRDefault="007142C2" w:rsidP="007142C2">
      <w:pPr>
        <w:autoSpaceDE w:val="0"/>
        <w:autoSpaceDN w:val="0"/>
        <w:adjustRightInd w:val="0"/>
        <w:spacing w:line="276" w:lineRule="auto"/>
        <w:ind w:firstLine="540"/>
        <w:jc w:val="both"/>
        <w:rPr>
          <w:sz w:val="28"/>
          <w:szCs w:val="28"/>
        </w:rPr>
      </w:pPr>
      <w:r>
        <w:rPr>
          <w:sz w:val="28"/>
          <w:szCs w:val="28"/>
        </w:rPr>
        <w:t xml:space="preserve">- </w:t>
      </w:r>
      <w:r w:rsidRPr="00ED6710">
        <w:rPr>
          <w:sz w:val="28"/>
          <w:szCs w:val="28"/>
        </w:rPr>
        <w:t xml:space="preserve">сведения о счетах учреждения, открытых в кредитных организациях, формируемые в соответствии с </w:t>
      </w:r>
      <w:hyperlink w:anchor="Par66" w:history="1">
        <w:r w:rsidRPr="00ED6710">
          <w:rPr>
            <w:sz w:val="28"/>
            <w:szCs w:val="28"/>
          </w:rPr>
          <w:t>пунктом 1</w:t>
        </w:r>
        <w:r>
          <w:rPr>
            <w:sz w:val="28"/>
            <w:szCs w:val="28"/>
          </w:rPr>
          <w:t>4</w:t>
        </w:r>
      </w:hyperlink>
      <w:r w:rsidRPr="00ED6710">
        <w:rPr>
          <w:sz w:val="28"/>
          <w:szCs w:val="28"/>
        </w:rPr>
        <w:t xml:space="preserve"> настоящего Порядка.</w:t>
      </w:r>
    </w:p>
    <w:p w:rsidR="007142C2" w:rsidRPr="00992FC6" w:rsidRDefault="007142C2" w:rsidP="007142C2">
      <w:pPr>
        <w:autoSpaceDE w:val="0"/>
        <w:autoSpaceDN w:val="0"/>
        <w:adjustRightInd w:val="0"/>
        <w:spacing w:line="276" w:lineRule="auto"/>
        <w:ind w:firstLine="540"/>
        <w:jc w:val="both"/>
        <w:rPr>
          <w:sz w:val="28"/>
          <w:szCs w:val="28"/>
        </w:rPr>
      </w:pPr>
      <w:r w:rsidRPr="00992FC6">
        <w:rPr>
          <w:sz w:val="28"/>
          <w:szCs w:val="28"/>
        </w:rPr>
        <w:t xml:space="preserve">Информация по разделу 1 «Результаты деятельности» подлежит согласованию с уполномоченным лицом </w:t>
      </w:r>
      <w:r>
        <w:rPr>
          <w:sz w:val="28"/>
          <w:szCs w:val="28"/>
        </w:rPr>
        <w:t>о</w:t>
      </w:r>
      <w:r w:rsidRPr="00992FC6">
        <w:rPr>
          <w:sz w:val="28"/>
          <w:szCs w:val="28"/>
        </w:rPr>
        <w:t>ргана-учредителя до утверждения отчета и предоставления на согласование органу-учредителю.</w:t>
      </w:r>
    </w:p>
    <w:p w:rsidR="007142C2" w:rsidRPr="00ED6710" w:rsidRDefault="007142C2" w:rsidP="007142C2">
      <w:pPr>
        <w:autoSpaceDE w:val="0"/>
        <w:autoSpaceDN w:val="0"/>
        <w:adjustRightInd w:val="0"/>
        <w:spacing w:line="276" w:lineRule="auto"/>
        <w:ind w:firstLine="539"/>
        <w:jc w:val="both"/>
        <w:rPr>
          <w:sz w:val="28"/>
          <w:szCs w:val="28"/>
        </w:rPr>
      </w:pPr>
      <w:r>
        <w:rPr>
          <w:sz w:val="28"/>
          <w:szCs w:val="28"/>
        </w:rPr>
        <w:t>7</w:t>
      </w:r>
      <w:r w:rsidRPr="00ED6710">
        <w:rPr>
          <w:sz w:val="28"/>
          <w:szCs w:val="28"/>
        </w:rPr>
        <w:t>. В раздел 2 "Использование имущества, закрепленного за учреждением" включаются:</w:t>
      </w:r>
    </w:p>
    <w:p w:rsidR="007142C2" w:rsidRPr="00ED6710" w:rsidRDefault="007142C2" w:rsidP="007142C2">
      <w:pPr>
        <w:autoSpaceDE w:val="0"/>
        <w:autoSpaceDN w:val="0"/>
        <w:adjustRightInd w:val="0"/>
        <w:spacing w:line="276" w:lineRule="auto"/>
        <w:ind w:firstLine="539"/>
        <w:jc w:val="both"/>
        <w:rPr>
          <w:sz w:val="28"/>
          <w:szCs w:val="28"/>
        </w:rPr>
      </w:pPr>
      <w:r>
        <w:rPr>
          <w:sz w:val="28"/>
          <w:szCs w:val="28"/>
        </w:rPr>
        <w:t xml:space="preserve">- </w:t>
      </w:r>
      <w:r w:rsidRPr="00ED6710">
        <w:rPr>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ar67" w:history="1">
        <w:r w:rsidRPr="00ED6710">
          <w:rPr>
            <w:sz w:val="28"/>
            <w:szCs w:val="28"/>
          </w:rPr>
          <w:t>пунктом 1</w:t>
        </w:r>
        <w:r>
          <w:rPr>
            <w:sz w:val="28"/>
            <w:szCs w:val="28"/>
          </w:rPr>
          <w:t>5</w:t>
        </w:r>
      </w:hyperlink>
      <w:r w:rsidRPr="00ED6710">
        <w:rPr>
          <w:sz w:val="28"/>
          <w:szCs w:val="28"/>
        </w:rPr>
        <w:t xml:space="preserve"> настоящего Порядка;</w:t>
      </w:r>
    </w:p>
    <w:p w:rsidR="007142C2" w:rsidRPr="00ED6710" w:rsidRDefault="007142C2" w:rsidP="007142C2">
      <w:pPr>
        <w:autoSpaceDE w:val="0"/>
        <w:autoSpaceDN w:val="0"/>
        <w:adjustRightInd w:val="0"/>
        <w:spacing w:line="276" w:lineRule="auto"/>
        <w:ind w:firstLine="539"/>
        <w:jc w:val="both"/>
        <w:rPr>
          <w:sz w:val="28"/>
          <w:szCs w:val="28"/>
        </w:rPr>
      </w:pPr>
      <w:r w:rsidRPr="00C13AFE">
        <w:rPr>
          <w:sz w:val="28"/>
          <w:szCs w:val="28"/>
        </w:rPr>
        <w:t xml:space="preserve">- </w:t>
      </w:r>
      <w:r w:rsidRPr="00ED6710">
        <w:rPr>
          <w:sz w:val="28"/>
          <w:szCs w:val="28"/>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ar69" w:history="1">
        <w:r w:rsidRPr="00ED6710">
          <w:rPr>
            <w:sz w:val="28"/>
            <w:szCs w:val="28"/>
          </w:rPr>
          <w:t>пунктом 1</w:t>
        </w:r>
        <w:r>
          <w:rPr>
            <w:sz w:val="28"/>
            <w:szCs w:val="28"/>
          </w:rPr>
          <w:t>6</w:t>
        </w:r>
      </w:hyperlink>
      <w:r w:rsidRPr="00ED6710">
        <w:rPr>
          <w:sz w:val="28"/>
          <w:szCs w:val="28"/>
        </w:rPr>
        <w:t xml:space="preserve"> настоящего Порядка;</w:t>
      </w:r>
    </w:p>
    <w:p w:rsidR="007142C2" w:rsidRPr="00ED6710" w:rsidRDefault="007142C2" w:rsidP="007142C2">
      <w:pPr>
        <w:autoSpaceDE w:val="0"/>
        <w:autoSpaceDN w:val="0"/>
        <w:adjustRightInd w:val="0"/>
        <w:spacing w:line="276" w:lineRule="auto"/>
        <w:ind w:firstLine="539"/>
        <w:jc w:val="both"/>
        <w:rPr>
          <w:sz w:val="28"/>
          <w:szCs w:val="28"/>
        </w:rPr>
      </w:pPr>
      <w:r w:rsidRPr="00C13AFE">
        <w:rPr>
          <w:sz w:val="28"/>
          <w:szCs w:val="28"/>
        </w:rPr>
        <w:t xml:space="preserve">- </w:t>
      </w:r>
      <w:r w:rsidRPr="00ED6710">
        <w:rPr>
          <w:sz w:val="28"/>
          <w:szCs w:val="28"/>
        </w:rPr>
        <w:t xml:space="preserve">сведения о недвижимом имуществе, используемом по договору аренды, формируемые в соответствии с </w:t>
      </w:r>
      <w:hyperlink w:anchor="Par71" w:history="1">
        <w:r w:rsidRPr="00ED6710">
          <w:rPr>
            <w:sz w:val="28"/>
            <w:szCs w:val="28"/>
          </w:rPr>
          <w:t>пунктом 1</w:t>
        </w:r>
        <w:r>
          <w:rPr>
            <w:sz w:val="28"/>
            <w:szCs w:val="28"/>
          </w:rPr>
          <w:t>7</w:t>
        </w:r>
      </w:hyperlink>
      <w:r w:rsidRPr="00ED6710">
        <w:rPr>
          <w:sz w:val="28"/>
          <w:szCs w:val="28"/>
        </w:rPr>
        <w:t xml:space="preserve"> настоящего Порядка;</w:t>
      </w:r>
    </w:p>
    <w:p w:rsidR="007142C2" w:rsidRPr="00ED6710" w:rsidRDefault="007142C2" w:rsidP="007142C2">
      <w:pPr>
        <w:autoSpaceDE w:val="0"/>
        <w:autoSpaceDN w:val="0"/>
        <w:adjustRightInd w:val="0"/>
        <w:spacing w:line="276" w:lineRule="auto"/>
        <w:ind w:firstLine="539"/>
        <w:jc w:val="both"/>
        <w:rPr>
          <w:sz w:val="28"/>
          <w:szCs w:val="28"/>
        </w:rPr>
      </w:pPr>
      <w:r w:rsidRPr="00A96CB6">
        <w:rPr>
          <w:sz w:val="28"/>
          <w:szCs w:val="28"/>
        </w:rPr>
        <w:lastRenderedPageBreak/>
        <w:t xml:space="preserve">- </w:t>
      </w:r>
      <w:r w:rsidRPr="00ED6710">
        <w:rPr>
          <w:sz w:val="28"/>
          <w:szCs w:val="28"/>
        </w:rPr>
        <w:t xml:space="preserve">сведения о недвижимом имуществе, используемом по договору безвозмездного пользования (договору ссуды), формируемые в соответствии с </w:t>
      </w:r>
      <w:hyperlink w:anchor="Par72" w:history="1">
        <w:r w:rsidRPr="00ED6710">
          <w:rPr>
            <w:sz w:val="28"/>
            <w:szCs w:val="28"/>
          </w:rPr>
          <w:t>пунктом 1</w:t>
        </w:r>
        <w:r>
          <w:rPr>
            <w:sz w:val="28"/>
            <w:szCs w:val="28"/>
          </w:rPr>
          <w:t>8</w:t>
        </w:r>
      </w:hyperlink>
      <w:r w:rsidRPr="00ED6710">
        <w:rPr>
          <w:sz w:val="28"/>
          <w:szCs w:val="28"/>
        </w:rPr>
        <w:t xml:space="preserve"> настоящего Порядка;</w:t>
      </w:r>
    </w:p>
    <w:p w:rsidR="007142C2" w:rsidRPr="00ED6710" w:rsidRDefault="007142C2" w:rsidP="007142C2">
      <w:pPr>
        <w:autoSpaceDE w:val="0"/>
        <w:autoSpaceDN w:val="0"/>
        <w:adjustRightInd w:val="0"/>
        <w:spacing w:line="276" w:lineRule="auto"/>
        <w:ind w:firstLine="539"/>
        <w:jc w:val="both"/>
        <w:rPr>
          <w:sz w:val="28"/>
          <w:szCs w:val="28"/>
        </w:rPr>
      </w:pPr>
      <w:r w:rsidRPr="00174472">
        <w:rPr>
          <w:sz w:val="28"/>
          <w:szCs w:val="28"/>
        </w:rPr>
        <w:t xml:space="preserve">- </w:t>
      </w:r>
      <w:r w:rsidRPr="00ED6710">
        <w:rPr>
          <w:sz w:val="28"/>
          <w:szCs w:val="28"/>
        </w:rPr>
        <w:t xml:space="preserve">сведения об особо ценном движимом имуществе (за исключением транспортных средств), формируемые в соответствии с </w:t>
      </w:r>
      <w:hyperlink w:anchor="Par73" w:history="1">
        <w:r w:rsidRPr="00ED6710">
          <w:rPr>
            <w:sz w:val="28"/>
            <w:szCs w:val="28"/>
          </w:rPr>
          <w:t>пунктом 1</w:t>
        </w:r>
        <w:r>
          <w:rPr>
            <w:sz w:val="28"/>
            <w:szCs w:val="28"/>
          </w:rPr>
          <w:t>9</w:t>
        </w:r>
      </w:hyperlink>
      <w:r w:rsidRPr="00ED6710">
        <w:rPr>
          <w:sz w:val="28"/>
          <w:szCs w:val="28"/>
        </w:rPr>
        <w:t xml:space="preserve"> настоящего Порядка;</w:t>
      </w:r>
    </w:p>
    <w:p w:rsidR="007142C2" w:rsidRPr="00ED6710" w:rsidRDefault="007142C2" w:rsidP="007142C2">
      <w:pPr>
        <w:autoSpaceDE w:val="0"/>
        <w:autoSpaceDN w:val="0"/>
        <w:adjustRightInd w:val="0"/>
        <w:spacing w:line="276" w:lineRule="auto"/>
        <w:ind w:firstLine="539"/>
        <w:jc w:val="both"/>
        <w:rPr>
          <w:sz w:val="28"/>
          <w:szCs w:val="28"/>
        </w:rPr>
      </w:pPr>
      <w:r w:rsidRPr="00174472">
        <w:rPr>
          <w:sz w:val="28"/>
          <w:szCs w:val="28"/>
        </w:rPr>
        <w:t xml:space="preserve">- </w:t>
      </w:r>
      <w:r w:rsidRPr="00ED6710">
        <w:rPr>
          <w:sz w:val="28"/>
          <w:szCs w:val="28"/>
        </w:rPr>
        <w:t xml:space="preserve">сведения о транспортных средствах, формируемые в соответствии с </w:t>
      </w:r>
      <w:hyperlink w:anchor="Par75" w:history="1">
        <w:r w:rsidRPr="00ED6710">
          <w:rPr>
            <w:sz w:val="28"/>
            <w:szCs w:val="28"/>
          </w:rPr>
          <w:t xml:space="preserve">пунктом </w:t>
        </w:r>
        <w:r>
          <w:rPr>
            <w:sz w:val="28"/>
            <w:szCs w:val="28"/>
          </w:rPr>
          <w:t>20</w:t>
        </w:r>
      </w:hyperlink>
      <w:r w:rsidRPr="00ED6710">
        <w:rPr>
          <w:sz w:val="28"/>
          <w:szCs w:val="28"/>
        </w:rPr>
        <w:t xml:space="preserve"> настоящего Порядка;</w:t>
      </w:r>
    </w:p>
    <w:p w:rsidR="007142C2" w:rsidRPr="00992FC6" w:rsidRDefault="007142C2" w:rsidP="007142C2">
      <w:pPr>
        <w:autoSpaceDE w:val="0"/>
        <w:autoSpaceDN w:val="0"/>
        <w:adjustRightInd w:val="0"/>
        <w:spacing w:line="276" w:lineRule="auto"/>
        <w:ind w:firstLine="539"/>
        <w:jc w:val="both"/>
        <w:rPr>
          <w:sz w:val="28"/>
          <w:szCs w:val="28"/>
        </w:rPr>
      </w:pPr>
      <w:r w:rsidRPr="00174472">
        <w:rPr>
          <w:sz w:val="28"/>
          <w:szCs w:val="28"/>
        </w:rPr>
        <w:t xml:space="preserve">- </w:t>
      </w:r>
      <w:r w:rsidRPr="00ED6710">
        <w:rPr>
          <w:sz w:val="28"/>
          <w:szCs w:val="28"/>
        </w:rPr>
        <w:t xml:space="preserve">сведения об имуществе, за исключением земельных участков, переданном в аренду, формируемые в соответствии с </w:t>
      </w:r>
      <w:hyperlink w:anchor="Par77" w:history="1">
        <w:r w:rsidRPr="00ED6710">
          <w:rPr>
            <w:sz w:val="28"/>
            <w:szCs w:val="28"/>
          </w:rPr>
          <w:t xml:space="preserve">пунктом </w:t>
        </w:r>
        <w:r w:rsidRPr="00174472">
          <w:rPr>
            <w:sz w:val="28"/>
            <w:szCs w:val="28"/>
          </w:rPr>
          <w:t>2</w:t>
        </w:r>
        <w:r>
          <w:rPr>
            <w:sz w:val="28"/>
            <w:szCs w:val="28"/>
          </w:rPr>
          <w:t>1</w:t>
        </w:r>
      </w:hyperlink>
      <w:r w:rsidRPr="00ED6710">
        <w:rPr>
          <w:sz w:val="28"/>
          <w:szCs w:val="28"/>
        </w:rPr>
        <w:t xml:space="preserve"> настоящего </w:t>
      </w:r>
      <w:r w:rsidRPr="00992FC6">
        <w:rPr>
          <w:sz w:val="28"/>
          <w:szCs w:val="28"/>
        </w:rPr>
        <w:t>Порядка.</w:t>
      </w:r>
    </w:p>
    <w:p w:rsidR="007142C2" w:rsidRPr="00992FC6" w:rsidRDefault="007142C2" w:rsidP="007142C2">
      <w:pPr>
        <w:autoSpaceDE w:val="0"/>
        <w:autoSpaceDN w:val="0"/>
        <w:adjustRightInd w:val="0"/>
        <w:spacing w:line="276" w:lineRule="auto"/>
        <w:ind w:firstLine="540"/>
        <w:jc w:val="both"/>
        <w:rPr>
          <w:sz w:val="28"/>
          <w:szCs w:val="28"/>
        </w:rPr>
      </w:pPr>
      <w:r w:rsidRPr="00992FC6">
        <w:rPr>
          <w:sz w:val="28"/>
          <w:szCs w:val="28"/>
        </w:rPr>
        <w:t xml:space="preserve">Информация по разделу 2 «Использование имущества, закрепленного за учреждением» подлежит согласованию с Управлением по муниципальному имуществу до утверждения отчета и предоставления на согласование </w:t>
      </w:r>
      <w:r>
        <w:rPr>
          <w:sz w:val="28"/>
          <w:szCs w:val="28"/>
        </w:rPr>
        <w:t>о</w:t>
      </w:r>
      <w:r w:rsidRPr="00992FC6">
        <w:rPr>
          <w:sz w:val="28"/>
          <w:szCs w:val="28"/>
        </w:rPr>
        <w:t>ргану-учредителю.</w:t>
      </w:r>
    </w:p>
    <w:p w:rsidR="007142C2" w:rsidRPr="00ED6710" w:rsidRDefault="007142C2" w:rsidP="007142C2">
      <w:pPr>
        <w:autoSpaceDE w:val="0"/>
        <w:autoSpaceDN w:val="0"/>
        <w:adjustRightInd w:val="0"/>
        <w:spacing w:line="276" w:lineRule="auto"/>
        <w:ind w:firstLine="540"/>
        <w:jc w:val="both"/>
        <w:rPr>
          <w:sz w:val="28"/>
          <w:szCs w:val="28"/>
        </w:rPr>
      </w:pPr>
      <w:bookmarkStart w:id="1" w:name="Par56"/>
      <w:bookmarkEnd w:id="1"/>
      <w:r>
        <w:rPr>
          <w:sz w:val="28"/>
          <w:szCs w:val="28"/>
        </w:rPr>
        <w:t>8</w:t>
      </w:r>
      <w:r w:rsidRPr="00ED6710">
        <w:rPr>
          <w:sz w:val="28"/>
          <w:szCs w:val="28"/>
        </w:rPr>
        <w:t xml:space="preserve">. </w:t>
      </w:r>
      <w:proofErr w:type="gramStart"/>
      <w:r w:rsidRPr="00ED6710">
        <w:rPr>
          <w:sz w:val="28"/>
          <w:szCs w:val="28"/>
        </w:rPr>
        <w:t xml:space="preserve">В отчете о выполнении </w:t>
      </w:r>
      <w:r>
        <w:rPr>
          <w:sz w:val="28"/>
          <w:szCs w:val="28"/>
        </w:rPr>
        <w:t>муниципального</w:t>
      </w:r>
      <w:r w:rsidRPr="00ED6710">
        <w:rPr>
          <w:sz w:val="28"/>
          <w:szCs w:val="28"/>
        </w:rPr>
        <w:t xml:space="preserve"> задания отражаются сведения о </w:t>
      </w:r>
      <w:r>
        <w:rPr>
          <w:sz w:val="28"/>
          <w:szCs w:val="28"/>
        </w:rPr>
        <w:t>муниципальных</w:t>
      </w:r>
      <w:r w:rsidRPr="00ED6710">
        <w:rPr>
          <w:sz w:val="28"/>
          <w:szCs w:val="28"/>
        </w:rPr>
        <w:t xml:space="preserve"> у</w:t>
      </w:r>
      <w:r>
        <w:rPr>
          <w:sz w:val="28"/>
          <w:szCs w:val="28"/>
        </w:rPr>
        <w:t>слугах и работах, включенных в муниципальное</w:t>
      </w:r>
      <w:r w:rsidRPr="00ED6710">
        <w:rPr>
          <w:sz w:val="28"/>
          <w:szCs w:val="28"/>
        </w:rPr>
        <w:t xml:space="preserve"> задание (показатель, характеризующий содержание </w:t>
      </w:r>
      <w:r>
        <w:rPr>
          <w:sz w:val="28"/>
          <w:szCs w:val="28"/>
        </w:rPr>
        <w:t>муниципальной</w:t>
      </w:r>
      <w:r w:rsidRPr="00ED6710">
        <w:rPr>
          <w:sz w:val="28"/>
          <w:szCs w:val="28"/>
        </w:rPr>
        <w:t xml:space="preserve"> услуги (работы), плановые показатели объема </w:t>
      </w:r>
      <w:r>
        <w:rPr>
          <w:sz w:val="28"/>
          <w:szCs w:val="28"/>
        </w:rPr>
        <w:t>муниципальной</w:t>
      </w:r>
      <w:r w:rsidRPr="00ED6710">
        <w:rPr>
          <w:sz w:val="28"/>
          <w:szCs w:val="28"/>
        </w:rPr>
        <w:t xml:space="preserve"> услуги (работы), показатели объема оказанных </w:t>
      </w:r>
      <w:r>
        <w:rPr>
          <w:sz w:val="28"/>
          <w:szCs w:val="28"/>
        </w:rPr>
        <w:t>муниципальных</w:t>
      </w:r>
      <w:r w:rsidRPr="00ED6710">
        <w:rPr>
          <w:sz w:val="28"/>
          <w:szCs w:val="28"/>
        </w:rPr>
        <w:t xml:space="preserve"> услуг (выполненных работ) на отчетную дату, причину отклонения от установленных плановых показателей объема </w:t>
      </w:r>
      <w:r>
        <w:rPr>
          <w:sz w:val="28"/>
          <w:szCs w:val="28"/>
        </w:rPr>
        <w:t>муниципальной</w:t>
      </w:r>
      <w:r w:rsidRPr="00ED6710">
        <w:rPr>
          <w:sz w:val="28"/>
          <w:szCs w:val="28"/>
        </w:rPr>
        <w:t xml:space="preserve"> услуги (работы).</w:t>
      </w:r>
      <w:proofErr w:type="gramEnd"/>
    </w:p>
    <w:p w:rsidR="007142C2" w:rsidRDefault="007142C2" w:rsidP="007142C2">
      <w:pPr>
        <w:autoSpaceDE w:val="0"/>
        <w:autoSpaceDN w:val="0"/>
        <w:adjustRightInd w:val="0"/>
        <w:spacing w:line="276" w:lineRule="auto"/>
        <w:ind w:firstLine="540"/>
        <w:jc w:val="both"/>
        <w:rPr>
          <w:sz w:val="28"/>
          <w:szCs w:val="28"/>
        </w:rPr>
      </w:pPr>
      <w:bookmarkStart w:id="2" w:name="Par57"/>
      <w:bookmarkEnd w:id="2"/>
      <w:r>
        <w:rPr>
          <w:sz w:val="28"/>
          <w:szCs w:val="28"/>
        </w:rPr>
        <w:t>9</w:t>
      </w:r>
      <w:r w:rsidRPr="00ED6710">
        <w:rPr>
          <w:sz w:val="28"/>
          <w:szCs w:val="28"/>
        </w:rPr>
        <w:t xml:space="preserve">. </w:t>
      </w:r>
      <w:proofErr w:type="gramStart"/>
      <w:r w:rsidRPr="00ED6710">
        <w:rPr>
          <w:sz w:val="28"/>
          <w:szCs w:val="28"/>
        </w:rPr>
        <w:t xml:space="preserve">В сведениях об оказываемых услугах, выполняемых работах сверх установленного </w:t>
      </w:r>
      <w:r>
        <w:rPr>
          <w:sz w:val="28"/>
          <w:szCs w:val="28"/>
        </w:rPr>
        <w:t>муниципального</w:t>
      </w:r>
      <w:r w:rsidRPr="00ED6710">
        <w:rPr>
          <w:sz w:val="28"/>
          <w:szCs w:val="28"/>
        </w:rPr>
        <w:t xml:space="preserve"> задания, а также выпускаемой продукции отражается информация о </w:t>
      </w:r>
      <w:r>
        <w:rPr>
          <w:sz w:val="28"/>
          <w:szCs w:val="28"/>
        </w:rPr>
        <w:t>муниципальных</w:t>
      </w:r>
      <w:r w:rsidRPr="00ED6710">
        <w:rPr>
          <w:sz w:val="28"/>
          <w:szCs w:val="28"/>
        </w:rPr>
        <w:t xml:space="preserve">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w:t>
      </w:r>
      <w:r>
        <w:rPr>
          <w:sz w:val="28"/>
          <w:szCs w:val="28"/>
        </w:rPr>
        <w:t>муниципальных</w:t>
      </w:r>
      <w:r w:rsidRPr="00ED6710">
        <w:rPr>
          <w:sz w:val="28"/>
          <w:szCs w:val="28"/>
        </w:rPr>
        <w:t xml:space="preserve"> услуг (выполненных работ, произведенной продукции), доходах, полученных учреждением от оказания платных </w:t>
      </w:r>
      <w:r>
        <w:rPr>
          <w:sz w:val="28"/>
          <w:szCs w:val="28"/>
        </w:rPr>
        <w:t>муниципальных</w:t>
      </w:r>
      <w:r w:rsidRPr="00ED6710">
        <w:rPr>
          <w:sz w:val="28"/>
          <w:szCs w:val="28"/>
        </w:rPr>
        <w:t xml:space="preserve"> услуг (выполнения работ), ценах (тарифах</w:t>
      </w:r>
      <w:proofErr w:type="gramEnd"/>
      <w:r w:rsidRPr="00ED6710">
        <w:rPr>
          <w:sz w:val="28"/>
          <w:szCs w:val="28"/>
        </w:rPr>
        <w:t xml:space="preserve">) </w:t>
      </w:r>
      <w:proofErr w:type="gramStart"/>
      <w:r w:rsidRPr="00ED6710">
        <w:rPr>
          <w:sz w:val="28"/>
          <w:szCs w:val="28"/>
        </w:rPr>
        <w:t xml:space="preserve">на платные </w:t>
      </w:r>
      <w:r>
        <w:rPr>
          <w:sz w:val="28"/>
          <w:szCs w:val="28"/>
        </w:rPr>
        <w:t>муниципальные</w:t>
      </w:r>
      <w:r w:rsidRPr="00ED6710">
        <w:rPr>
          <w:sz w:val="28"/>
          <w:szCs w:val="28"/>
        </w:rPr>
        <w:t xml:space="preserve">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7142C2" w:rsidRPr="00EC23CA" w:rsidRDefault="007142C2" w:rsidP="007142C2">
      <w:pPr>
        <w:autoSpaceDE w:val="0"/>
        <w:autoSpaceDN w:val="0"/>
        <w:adjustRightInd w:val="0"/>
        <w:spacing w:line="276" w:lineRule="auto"/>
        <w:ind w:firstLine="540"/>
        <w:jc w:val="both"/>
        <w:rPr>
          <w:sz w:val="28"/>
          <w:szCs w:val="28"/>
        </w:rPr>
      </w:pPr>
      <w:r>
        <w:rPr>
          <w:sz w:val="28"/>
          <w:szCs w:val="28"/>
        </w:rPr>
        <w:t xml:space="preserve">10. </w:t>
      </w:r>
      <w:proofErr w:type="gramStart"/>
      <w:r w:rsidRPr="00EC23CA">
        <w:rPr>
          <w:sz w:val="28"/>
          <w:szCs w:val="28"/>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8" w:history="1">
        <w:r w:rsidRPr="00EC23CA">
          <w:rPr>
            <w:sz w:val="28"/>
            <w:szCs w:val="28"/>
          </w:rPr>
          <w:t>классификатору</w:t>
        </w:r>
      </w:hyperlink>
      <w:r w:rsidRPr="00EC23CA">
        <w:rPr>
          <w:sz w:val="28"/>
          <w:szCs w:val="28"/>
        </w:rPr>
        <w:t xml:space="preserve"> организационно-правовых форм, даты создания, основного вида деятельности, суммы вложений</w:t>
      </w:r>
      <w:proofErr w:type="gramEnd"/>
      <w:r w:rsidRPr="00EC23CA">
        <w:rPr>
          <w:sz w:val="28"/>
          <w:szCs w:val="28"/>
        </w:rPr>
        <w:t xml:space="preserve"> в уставный капитал, вида вложений </w:t>
      </w:r>
      <w:r w:rsidRPr="00EC23CA">
        <w:rPr>
          <w:sz w:val="28"/>
          <w:szCs w:val="28"/>
        </w:rPr>
        <w:lastRenderedPageBreak/>
        <w:t xml:space="preserve">(денежные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EC23CA">
        <w:rPr>
          <w:sz w:val="28"/>
          <w:szCs w:val="28"/>
        </w:rPr>
        <w:t>приходящаяся</w:t>
      </w:r>
      <w:proofErr w:type="gramEnd"/>
      <w:r w:rsidRPr="00EC23CA">
        <w:rPr>
          <w:sz w:val="28"/>
          <w:szCs w:val="2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7142C2" w:rsidRPr="00ED6710" w:rsidRDefault="007142C2" w:rsidP="007142C2">
      <w:pPr>
        <w:autoSpaceDE w:val="0"/>
        <w:autoSpaceDN w:val="0"/>
        <w:adjustRightInd w:val="0"/>
        <w:spacing w:line="276" w:lineRule="auto"/>
        <w:ind w:firstLine="540"/>
        <w:jc w:val="both"/>
        <w:rPr>
          <w:sz w:val="28"/>
          <w:szCs w:val="28"/>
        </w:rPr>
      </w:pPr>
      <w:r w:rsidRPr="00EC23CA">
        <w:rPr>
          <w:sz w:val="28"/>
          <w:szCs w:val="28"/>
        </w:rPr>
        <w:t>При отсутств</w:t>
      </w:r>
      <w:proofErr w:type="gramStart"/>
      <w:r w:rsidRPr="00EC23CA">
        <w:rPr>
          <w:sz w:val="28"/>
          <w:szCs w:val="28"/>
        </w:rPr>
        <w:t>ии у у</w:t>
      </w:r>
      <w:proofErr w:type="gramEnd"/>
      <w:r w:rsidRPr="00EC23CA">
        <w:rPr>
          <w:sz w:val="28"/>
          <w:szCs w:val="28"/>
        </w:rPr>
        <w:t xml:space="preserve">чреждения вкладов в уставные (складочные) капиталы сведения, указанные в </w:t>
      </w:r>
      <w:hyperlink w:anchor="Par41" w:history="1">
        <w:r w:rsidRPr="00EC23CA">
          <w:rPr>
            <w:sz w:val="28"/>
            <w:szCs w:val="28"/>
          </w:rPr>
          <w:t>абзаце первом</w:t>
        </w:r>
      </w:hyperlink>
      <w:r w:rsidRPr="00EC23CA">
        <w:rPr>
          <w:sz w:val="28"/>
          <w:szCs w:val="28"/>
        </w:rPr>
        <w:t xml:space="preserve"> настоящего пункта, не формируются.</w:t>
      </w:r>
    </w:p>
    <w:p w:rsidR="007142C2" w:rsidRPr="00ED6710" w:rsidRDefault="007142C2" w:rsidP="007142C2">
      <w:pPr>
        <w:autoSpaceDE w:val="0"/>
        <w:autoSpaceDN w:val="0"/>
        <w:adjustRightInd w:val="0"/>
        <w:spacing w:line="276" w:lineRule="auto"/>
        <w:ind w:firstLine="540"/>
        <w:jc w:val="both"/>
        <w:rPr>
          <w:sz w:val="28"/>
          <w:szCs w:val="28"/>
        </w:rPr>
      </w:pPr>
      <w:bookmarkStart w:id="3" w:name="Par58"/>
      <w:bookmarkEnd w:id="3"/>
      <w:r>
        <w:rPr>
          <w:sz w:val="28"/>
          <w:szCs w:val="28"/>
        </w:rPr>
        <w:t>11</w:t>
      </w:r>
      <w:r w:rsidRPr="00ED6710">
        <w:rPr>
          <w:sz w:val="28"/>
          <w:szCs w:val="28"/>
        </w:rPr>
        <w:t xml:space="preserve">. </w:t>
      </w:r>
      <w:proofErr w:type="gramStart"/>
      <w:r w:rsidRPr="00ED6710">
        <w:rPr>
          <w:sz w:val="28"/>
          <w:szCs w:val="28"/>
        </w:rPr>
        <w:t xml:space="preserve">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Pr="001D14C6">
        <w:rPr>
          <w:sz w:val="28"/>
          <w:szCs w:val="28"/>
        </w:rPr>
        <w:t>орган</w:t>
      </w:r>
      <w:r>
        <w:rPr>
          <w:sz w:val="28"/>
          <w:szCs w:val="28"/>
        </w:rPr>
        <w:t>ом</w:t>
      </w:r>
      <w:r w:rsidRPr="001D14C6">
        <w:rPr>
          <w:sz w:val="28"/>
          <w:szCs w:val="28"/>
        </w:rPr>
        <w:t xml:space="preserve"> - учредител</w:t>
      </w:r>
      <w:r>
        <w:rPr>
          <w:sz w:val="28"/>
          <w:szCs w:val="28"/>
        </w:rPr>
        <w:t>ем</w:t>
      </w:r>
      <w:r w:rsidRPr="00ED6710">
        <w:rPr>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7142C2" w:rsidRPr="00ED6710" w:rsidRDefault="007142C2" w:rsidP="007142C2">
      <w:pPr>
        <w:autoSpaceDE w:val="0"/>
        <w:autoSpaceDN w:val="0"/>
        <w:adjustRightInd w:val="0"/>
        <w:spacing w:line="276" w:lineRule="auto"/>
        <w:ind w:firstLine="540"/>
        <w:jc w:val="both"/>
        <w:rPr>
          <w:sz w:val="28"/>
          <w:szCs w:val="28"/>
        </w:rPr>
      </w:pPr>
      <w:bookmarkStart w:id="4" w:name="Par59"/>
      <w:bookmarkEnd w:id="4"/>
      <w:r w:rsidRPr="00ED6710">
        <w:rPr>
          <w:sz w:val="28"/>
          <w:szCs w:val="28"/>
        </w:rPr>
        <w:t>1</w:t>
      </w:r>
      <w:r>
        <w:rPr>
          <w:sz w:val="28"/>
          <w:szCs w:val="28"/>
        </w:rPr>
        <w:t>2</w:t>
      </w:r>
      <w:r w:rsidRPr="00ED6710">
        <w:rPr>
          <w:sz w:val="28"/>
          <w:szCs w:val="28"/>
        </w:rPr>
        <w:t xml:space="preserve">. </w:t>
      </w:r>
      <w:proofErr w:type="gramStart"/>
      <w:r w:rsidRPr="00ED6710">
        <w:rPr>
          <w:sz w:val="28"/>
          <w:szCs w:val="28"/>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ED6710">
        <w:rPr>
          <w:sz w:val="28"/>
          <w:szCs w:val="28"/>
        </w:rPr>
        <w:t xml:space="preserve"> сумм списанного ущерба.</w:t>
      </w:r>
    </w:p>
    <w:p w:rsidR="007142C2" w:rsidRPr="00ED6710" w:rsidRDefault="007142C2" w:rsidP="007142C2">
      <w:pPr>
        <w:autoSpaceDE w:val="0"/>
        <w:autoSpaceDN w:val="0"/>
        <w:adjustRightInd w:val="0"/>
        <w:spacing w:line="276" w:lineRule="auto"/>
        <w:ind w:firstLine="539"/>
        <w:jc w:val="both"/>
        <w:rPr>
          <w:sz w:val="28"/>
          <w:szCs w:val="28"/>
        </w:rPr>
      </w:pPr>
      <w:proofErr w:type="gramStart"/>
      <w:r w:rsidRPr="00ED6710">
        <w:rPr>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ED6710">
        <w:rPr>
          <w:sz w:val="28"/>
          <w:szCs w:val="28"/>
        </w:rPr>
        <w:t xml:space="preserve"> с нарушением контрагентом условий договоров (контрактов, соглашений).</w:t>
      </w:r>
    </w:p>
    <w:p w:rsidR="007142C2" w:rsidRPr="00ED6710" w:rsidRDefault="007142C2" w:rsidP="007142C2">
      <w:pPr>
        <w:autoSpaceDE w:val="0"/>
        <w:autoSpaceDN w:val="0"/>
        <w:adjustRightInd w:val="0"/>
        <w:spacing w:line="276" w:lineRule="auto"/>
        <w:ind w:firstLine="539"/>
        <w:jc w:val="both"/>
        <w:rPr>
          <w:sz w:val="28"/>
          <w:szCs w:val="28"/>
        </w:rPr>
      </w:pPr>
      <w:bookmarkStart w:id="5" w:name="Par61"/>
      <w:bookmarkEnd w:id="5"/>
      <w:r w:rsidRPr="00ED6710">
        <w:rPr>
          <w:sz w:val="28"/>
          <w:szCs w:val="28"/>
        </w:rPr>
        <w:t>1</w:t>
      </w:r>
      <w:r>
        <w:rPr>
          <w:sz w:val="28"/>
          <w:szCs w:val="28"/>
        </w:rPr>
        <w:t>3</w:t>
      </w:r>
      <w:r w:rsidRPr="00ED6710">
        <w:rPr>
          <w:sz w:val="28"/>
          <w:szCs w:val="28"/>
        </w:rPr>
        <w:t xml:space="preserve">. </w:t>
      </w:r>
      <w:proofErr w:type="gramStart"/>
      <w:r w:rsidRPr="00ED6710">
        <w:rPr>
          <w:sz w:val="28"/>
          <w:szCs w:val="28"/>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ED6710">
        <w:rPr>
          <w:sz w:val="28"/>
          <w:szCs w:val="28"/>
        </w:rPr>
        <w:t xml:space="preserve"> </w:t>
      </w:r>
      <w:proofErr w:type="gramStart"/>
      <w:r w:rsidRPr="00ED6710">
        <w:rPr>
          <w:sz w:val="28"/>
          <w:szCs w:val="28"/>
        </w:rPr>
        <w:t>гражданско-правового характера).</w:t>
      </w:r>
      <w:proofErr w:type="gramEnd"/>
    </w:p>
    <w:p w:rsidR="007142C2" w:rsidRPr="00ED6710" w:rsidRDefault="007142C2" w:rsidP="007142C2">
      <w:pPr>
        <w:autoSpaceDE w:val="0"/>
        <w:autoSpaceDN w:val="0"/>
        <w:adjustRightInd w:val="0"/>
        <w:spacing w:line="276" w:lineRule="auto"/>
        <w:ind w:firstLine="539"/>
        <w:jc w:val="both"/>
        <w:rPr>
          <w:sz w:val="28"/>
          <w:szCs w:val="28"/>
        </w:rPr>
      </w:pPr>
      <w:r w:rsidRPr="00ED6710">
        <w:rPr>
          <w:sz w:val="28"/>
          <w:szCs w:val="28"/>
        </w:rPr>
        <w:lastRenderedPageBreak/>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7142C2" w:rsidRPr="00DC0E00" w:rsidRDefault="007142C2" w:rsidP="007142C2">
      <w:pPr>
        <w:autoSpaceDE w:val="0"/>
        <w:autoSpaceDN w:val="0"/>
        <w:adjustRightInd w:val="0"/>
        <w:spacing w:line="276" w:lineRule="auto"/>
        <w:ind w:firstLine="539"/>
        <w:jc w:val="both"/>
        <w:rPr>
          <w:sz w:val="28"/>
          <w:szCs w:val="28"/>
        </w:rPr>
      </w:pPr>
      <w:r w:rsidRPr="00DC0E00">
        <w:rPr>
          <w:sz w:val="28"/>
          <w:szCs w:val="28"/>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w:t>
      </w:r>
      <w:r w:rsidRPr="001D14C6">
        <w:rPr>
          <w:sz w:val="28"/>
          <w:szCs w:val="28"/>
        </w:rPr>
        <w:t>органа - учредителя</w:t>
      </w:r>
      <w:r w:rsidRPr="00DC0E00">
        <w:rPr>
          <w:sz w:val="28"/>
          <w:szCs w:val="28"/>
        </w:rPr>
        <w:t>,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7142C2" w:rsidRPr="00ED6710" w:rsidRDefault="007142C2" w:rsidP="007142C2">
      <w:pPr>
        <w:autoSpaceDE w:val="0"/>
        <w:autoSpaceDN w:val="0"/>
        <w:adjustRightInd w:val="0"/>
        <w:spacing w:line="276" w:lineRule="auto"/>
        <w:ind w:firstLine="539"/>
        <w:jc w:val="both"/>
        <w:rPr>
          <w:sz w:val="28"/>
          <w:szCs w:val="28"/>
        </w:rPr>
      </w:pPr>
      <w:r w:rsidRPr="00ED6710">
        <w:rPr>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9" w:history="1">
        <w:r w:rsidRPr="00ED6710">
          <w:rPr>
            <w:sz w:val="28"/>
            <w:szCs w:val="28"/>
          </w:rPr>
          <w:t>Указом</w:t>
        </w:r>
      </w:hyperlink>
      <w:r w:rsidRPr="00ED6710">
        <w:rPr>
          <w:sz w:val="28"/>
          <w:szCs w:val="28"/>
        </w:rPr>
        <w:t xml:space="preserve"> Президента Российской Федерации от 7 мая 2012 года </w:t>
      </w:r>
      <w:r>
        <w:rPr>
          <w:sz w:val="28"/>
          <w:szCs w:val="28"/>
        </w:rPr>
        <w:t xml:space="preserve">№ </w:t>
      </w:r>
      <w:r w:rsidRPr="00ED6710">
        <w:rPr>
          <w:sz w:val="28"/>
          <w:szCs w:val="28"/>
        </w:rPr>
        <w:t xml:space="preserve">597 </w:t>
      </w:r>
      <w:r>
        <w:rPr>
          <w:sz w:val="28"/>
          <w:szCs w:val="28"/>
        </w:rPr>
        <w:t>«</w:t>
      </w:r>
      <w:r w:rsidRPr="00ED6710">
        <w:rPr>
          <w:sz w:val="28"/>
          <w:szCs w:val="28"/>
        </w:rPr>
        <w:t>О мероприятиях по реализации государственной социальной политики</w:t>
      </w:r>
      <w:r>
        <w:rPr>
          <w:sz w:val="28"/>
          <w:szCs w:val="28"/>
        </w:rPr>
        <w:t>»</w:t>
      </w:r>
      <w:r w:rsidRPr="00ED6710">
        <w:rPr>
          <w:sz w:val="28"/>
          <w:szCs w:val="28"/>
        </w:rPr>
        <w:t>.</w:t>
      </w:r>
    </w:p>
    <w:p w:rsidR="007142C2" w:rsidRPr="00DC0E00" w:rsidRDefault="007142C2" w:rsidP="007142C2">
      <w:pPr>
        <w:autoSpaceDE w:val="0"/>
        <w:autoSpaceDN w:val="0"/>
        <w:adjustRightInd w:val="0"/>
        <w:spacing w:line="276" w:lineRule="auto"/>
        <w:ind w:firstLine="539"/>
        <w:jc w:val="both"/>
        <w:rPr>
          <w:sz w:val="28"/>
          <w:szCs w:val="28"/>
        </w:rPr>
      </w:pPr>
      <w:proofErr w:type="gramStart"/>
      <w:r w:rsidRPr="00DC0E00">
        <w:rPr>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Pr>
          <w:sz w:val="28"/>
          <w:szCs w:val="28"/>
        </w:rPr>
        <w:t xml:space="preserve">ства, внешнего совместительства, </w:t>
      </w:r>
      <w:r w:rsidRPr="00DC0E00">
        <w:rPr>
          <w:sz w:val="28"/>
          <w:szCs w:val="28"/>
        </w:rPr>
        <w:t>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7142C2" w:rsidRPr="00ED6710" w:rsidRDefault="007142C2" w:rsidP="007142C2">
      <w:pPr>
        <w:autoSpaceDE w:val="0"/>
        <w:autoSpaceDN w:val="0"/>
        <w:adjustRightInd w:val="0"/>
        <w:spacing w:line="276" w:lineRule="auto"/>
        <w:ind w:firstLine="539"/>
        <w:jc w:val="both"/>
        <w:rPr>
          <w:sz w:val="28"/>
          <w:szCs w:val="28"/>
        </w:rPr>
      </w:pPr>
      <w:r>
        <w:rPr>
          <w:sz w:val="28"/>
          <w:szCs w:val="28"/>
        </w:rPr>
        <w:t xml:space="preserve">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w:t>
      </w:r>
      <w:proofErr w:type="gramStart"/>
      <w:r>
        <w:rPr>
          <w:sz w:val="28"/>
          <w:szCs w:val="28"/>
        </w:rPr>
        <w:t>размерам оплаты труда</w:t>
      </w:r>
      <w:proofErr w:type="gramEnd"/>
      <w:r>
        <w:rPr>
          <w:sz w:val="28"/>
          <w:szCs w:val="28"/>
        </w:rPr>
        <w:t>.</w:t>
      </w:r>
    </w:p>
    <w:p w:rsidR="007142C2" w:rsidRPr="00ED6710" w:rsidRDefault="007142C2" w:rsidP="007142C2">
      <w:pPr>
        <w:autoSpaceDE w:val="0"/>
        <w:autoSpaceDN w:val="0"/>
        <w:adjustRightInd w:val="0"/>
        <w:spacing w:line="276" w:lineRule="auto"/>
        <w:ind w:firstLine="539"/>
        <w:jc w:val="both"/>
        <w:rPr>
          <w:sz w:val="28"/>
          <w:szCs w:val="28"/>
        </w:rPr>
      </w:pPr>
      <w:bookmarkStart w:id="6" w:name="Par66"/>
      <w:bookmarkEnd w:id="6"/>
      <w:r w:rsidRPr="00ED6710">
        <w:rPr>
          <w:sz w:val="28"/>
          <w:szCs w:val="28"/>
        </w:rPr>
        <w:t>1</w:t>
      </w:r>
      <w:r>
        <w:rPr>
          <w:sz w:val="28"/>
          <w:szCs w:val="28"/>
        </w:rPr>
        <w:t>4</w:t>
      </w:r>
      <w:r w:rsidRPr="00ED6710">
        <w:rPr>
          <w:sz w:val="28"/>
          <w:szCs w:val="28"/>
        </w:rPr>
        <w:t xml:space="preserve">. </w:t>
      </w:r>
      <w:proofErr w:type="gramStart"/>
      <w:r w:rsidRPr="00ED6710">
        <w:rPr>
          <w:sz w:val="28"/>
          <w:szCs w:val="28"/>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7142C2" w:rsidRPr="00ED6710" w:rsidRDefault="007142C2" w:rsidP="007142C2">
      <w:pPr>
        <w:autoSpaceDE w:val="0"/>
        <w:autoSpaceDN w:val="0"/>
        <w:adjustRightInd w:val="0"/>
        <w:spacing w:line="276" w:lineRule="auto"/>
        <w:ind w:firstLine="540"/>
        <w:jc w:val="both"/>
        <w:rPr>
          <w:sz w:val="28"/>
          <w:szCs w:val="28"/>
        </w:rPr>
      </w:pPr>
      <w:bookmarkStart w:id="7" w:name="Par67"/>
      <w:bookmarkEnd w:id="7"/>
      <w:r w:rsidRPr="00ED6710">
        <w:rPr>
          <w:sz w:val="28"/>
          <w:szCs w:val="28"/>
        </w:rPr>
        <w:t>1</w:t>
      </w:r>
      <w:r>
        <w:rPr>
          <w:sz w:val="28"/>
          <w:szCs w:val="28"/>
        </w:rPr>
        <w:t>5</w:t>
      </w:r>
      <w:r w:rsidRPr="00ED6710">
        <w:rPr>
          <w:sz w:val="28"/>
          <w:szCs w:val="28"/>
        </w:rPr>
        <w:t xml:space="preserve">. </w:t>
      </w:r>
      <w:proofErr w:type="gramStart"/>
      <w:r w:rsidRPr="00ED6710">
        <w:rPr>
          <w:sz w:val="28"/>
          <w:szCs w:val="28"/>
        </w:rPr>
        <w:t xml:space="preserve">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w:t>
      </w:r>
      <w:r w:rsidRPr="00ED6710">
        <w:rPr>
          <w:sz w:val="28"/>
          <w:szCs w:val="28"/>
        </w:rPr>
        <w:lastRenderedPageBreak/>
        <w:t>деятельности и</w:t>
      </w:r>
      <w:proofErr w:type="gramEnd"/>
      <w:r w:rsidRPr="00ED6710">
        <w:rPr>
          <w:sz w:val="28"/>
          <w:szCs w:val="28"/>
        </w:rPr>
        <w:t xml:space="preserve"> </w:t>
      </w:r>
      <w:proofErr w:type="gramStart"/>
      <w:r w:rsidRPr="00ED6710">
        <w:rPr>
          <w:sz w:val="28"/>
          <w:szCs w:val="28"/>
        </w:rPr>
        <w:t>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7142C2" w:rsidRPr="00ED6710" w:rsidRDefault="007142C2" w:rsidP="007142C2">
      <w:pPr>
        <w:autoSpaceDE w:val="0"/>
        <w:autoSpaceDN w:val="0"/>
        <w:adjustRightInd w:val="0"/>
        <w:spacing w:line="276" w:lineRule="auto"/>
        <w:ind w:firstLine="540"/>
        <w:jc w:val="both"/>
        <w:rPr>
          <w:sz w:val="28"/>
          <w:szCs w:val="28"/>
        </w:rPr>
      </w:pPr>
      <w:r w:rsidRPr="00ED6710">
        <w:rPr>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7142C2" w:rsidRPr="00ED6710" w:rsidRDefault="007142C2" w:rsidP="007142C2">
      <w:pPr>
        <w:autoSpaceDE w:val="0"/>
        <w:autoSpaceDN w:val="0"/>
        <w:adjustRightInd w:val="0"/>
        <w:spacing w:line="276" w:lineRule="auto"/>
        <w:ind w:firstLine="539"/>
        <w:jc w:val="both"/>
        <w:rPr>
          <w:sz w:val="28"/>
          <w:szCs w:val="28"/>
        </w:rPr>
      </w:pPr>
      <w:bookmarkStart w:id="8" w:name="Par69"/>
      <w:bookmarkEnd w:id="8"/>
      <w:r w:rsidRPr="00ED6710">
        <w:rPr>
          <w:sz w:val="28"/>
          <w:szCs w:val="28"/>
        </w:rPr>
        <w:t>1</w:t>
      </w:r>
      <w:r>
        <w:rPr>
          <w:sz w:val="28"/>
          <w:szCs w:val="28"/>
        </w:rPr>
        <w:t>6</w:t>
      </w:r>
      <w:r w:rsidRPr="00ED6710">
        <w:rPr>
          <w:sz w:val="28"/>
          <w:szCs w:val="28"/>
        </w:rPr>
        <w:t xml:space="preserve">. </w:t>
      </w:r>
      <w:proofErr w:type="gramStart"/>
      <w:r w:rsidRPr="00ED6710">
        <w:rPr>
          <w:sz w:val="28"/>
          <w:szCs w:val="28"/>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ED6710">
        <w:rPr>
          <w:sz w:val="28"/>
          <w:szCs w:val="28"/>
        </w:rPr>
        <w:t xml:space="preserve"> </w:t>
      </w:r>
      <w:proofErr w:type="gramStart"/>
      <w:r w:rsidRPr="00ED6710">
        <w:rPr>
          <w:sz w:val="28"/>
          <w:szCs w:val="28"/>
        </w:rPr>
        <w:t>отношении</w:t>
      </w:r>
      <w:proofErr w:type="gramEnd"/>
      <w:r w:rsidRPr="00ED6710">
        <w:rPr>
          <w:sz w:val="28"/>
          <w:szCs w:val="28"/>
        </w:rPr>
        <w:t xml:space="preserve"> которых заключено соглашение об установлении сервитута.</w:t>
      </w:r>
    </w:p>
    <w:p w:rsidR="007142C2" w:rsidRPr="00ED6710" w:rsidRDefault="007142C2" w:rsidP="007142C2">
      <w:pPr>
        <w:autoSpaceDE w:val="0"/>
        <w:autoSpaceDN w:val="0"/>
        <w:adjustRightInd w:val="0"/>
        <w:spacing w:line="276" w:lineRule="auto"/>
        <w:ind w:firstLine="539"/>
        <w:jc w:val="both"/>
        <w:rPr>
          <w:sz w:val="28"/>
          <w:szCs w:val="28"/>
        </w:rPr>
      </w:pPr>
      <w:r w:rsidRPr="00ED6710">
        <w:rPr>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7142C2" w:rsidRPr="00ED6710" w:rsidRDefault="007142C2" w:rsidP="007142C2">
      <w:pPr>
        <w:autoSpaceDE w:val="0"/>
        <w:autoSpaceDN w:val="0"/>
        <w:adjustRightInd w:val="0"/>
        <w:spacing w:line="276" w:lineRule="auto"/>
        <w:ind w:firstLine="540"/>
        <w:jc w:val="both"/>
        <w:rPr>
          <w:sz w:val="28"/>
          <w:szCs w:val="28"/>
        </w:rPr>
      </w:pPr>
      <w:bookmarkStart w:id="9" w:name="Par71"/>
      <w:bookmarkEnd w:id="9"/>
      <w:r w:rsidRPr="00ED6710">
        <w:rPr>
          <w:sz w:val="28"/>
          <w:szCs w:val="28"/>
        </w:rPr>
        <w:t>1</w:t>
      </w:r>
      <w:r>
        <w:rPr>
          <w:sz w:val="28"/>
          <w:szCs w:val="28"/>
        </w:rPr>
        <w:t>7</w:t>
      </w:r>
      <w:r w:rsidRPr="00ED6710">
        <w:rPr>
          <w:sz w:val="28"/>
          <w:szCs w:val="28"/>
        </w:rPr>
        <w:t xml:space="preserve">. </w:t>
      </w:r>
      <w:proofErr w:type="gramStart"/>
      <w:r w:rsidRPr="00ED6710">
        <w:rPr>
          <w:sz w:val="28"/>
          <w:szCs w:val="28"/>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ED6710">
        <w:rPr>
          <w:sz w:val="28"/>
          <w:szCs w:val="28"/>
        </w:rPr>
        <w:t>, направления использования арендуемого имущества, а также обоснование заключения договора аренды.</w:t>
      </w:r>
    </w:p>
    <w:p w:rsidR="007142C2" w:rsidRPr="00ED6710" w:rsidRDefault="007142C2" w:rsidP="007142C2">
      <w:pPr>
        <w:autoSpaceDE w:val="0"/>
        <w:autoSpaceDN w:val="0"/>
        <w:adjustRightInd w:val="0"/>
        <w:spacing w:line="276" w:lineRule="auto"/>
        <w:ind w:firstLine="540"/>
        <w:jc w:val="both"/>
        <w:rPr>
          <w:sz w:val="28"/>
          <w:szCs w:val="28"/>
        </w:rPr>
      </w:pPr>
      <w:bookmarkStart w:id="10" w:name="Par72"/>
      <w:bookmarkEnd w:id="10"/>
      <w:r w:rsidRPr="00ED6710">
        <w:rPr>
          <w:sz w:val="28"/>
          <w:szCs w:val="28"/>
        </w:rPr>
        <w:t>1</w:t>
      </w:r>
      <w:r>
        <w:rPr>
          <w:sz w:val="28"/>
          <w:szCs w:val="28"/>
        </w:rPr>
        <w:t>8</w:t>
      </w:r>
      <w:r w:rsidRPr="00ED6710">
        <w:rPr>
          <w:sz w:val="28"/>
          <w:szCs w:val="28"/>
        </w:rPr>
        <w:t xml:space="preserve">. </w:t>
      </w:r>
      <w:proofErr w:type="gramStart"/>
      <w:r w:rsidRPr="00ED6710">
        <w:rPr>
          <w:sz w:val="28"/>
          <w:szCs w:val="28"/>
        </w:rPr>
        <w:t xml:space="preserve">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w:t>
      </w:r>
      <w:r w:rsidRPr="00ED6710">
        <w:rPr>
          <w:sz w:val="28"/>
          <w:szCs w:val="28"/>
        </w:rPr>
        <w:lastRenderedPageBreak/>
        <w:t>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w:t>
      </w:r>
      <w:proofErr w:type="gramEnd"/>
      <w:r w:rsidRPr="00ED6710">
        <w:rPr>
          <w:sz w:val="28"/>
          <w:szCs w:val="28"/>
        </w:rPr>
        <w:t xml:space="preserve"> договора безвозмездного пользования (договору ссуды).</w:t>
      </w:r>
    </w:p>
    <w:p w:rsidR="007142C2" w:rsidRPr="00ED6710" w:rsidRDefault="007142C2" w:rsidP="007142C2">
      <w:pPr>
        <w:autoSpaceDE w:val="0"/>
        <w:autoSpaceDN w:val="0"/>
        <w:adjustRightInd w:val="0"/>
        <w:spacing w:line="276" w:lineRule="auto"/>
        <w:ind w:firstLine="539"/>
        <w:jc w:val="both"/>
        <w:rPr>
          <w:sz w:val="28"/>
          <w:szCs w:val="28"/>
        </w:rPr>
      </w:pPr>
      <w:bookmarkStart w:id="11" w:name="Par73"/>
      <w:bookmarkEnd w:id="11"/>
      <w:r>
        <w:rPr>
          <w:sz w:val="28"/>
          <w:szCs w:val="28"/>
        </w:rPr>
        <w:t>19</w:t>
      </w:r>
      <w:r w:rsidRPr="00ED6710">
        <w:rPr>
          <w:sz w:val="28"/>
          <w:szCs w:val="28"/>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7142C2" w:rsidRPr="00ED6710" w:rsidRDefault="007142C2" w:rsidP="007142C2">
      <w:pPr>
        <w:autoSpaceDE w:val="0"/>
        <w:autoSpaceDN w:val="0"/>
        <w:adjustRightInd w:val="0"/>
        <w:spacing w:line="276" w:lineRule="auto"/>
        <w:ind w:firstLine="539"/>
        <w:jc w:val="both"/>
        <w:rPr>
          <w:sz w:val="28"/>
          <w:szCs w:val="28"/>
        </w:rPr>
      </w:pPr>
      <w:proofErr w:type="gramStart"/>
      <w:r w:rsidRPr="00ED6710">
        <w:rPr>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7142C2" w:rsidRPr="00ED6710" w:rsidRDefault="007142C2" w:rsidP="007142C2">
      <w:pPr>
        <w:autoSpaceDE w:val="0"/>
        <w:autoSpaceDN w:val="0"/>
        <w:adjustRightInd w:val="0"/>
        <w:spacing w:line="276" w:lineRule="auto"/>
        <w:ind w:firstLine="540"/>
        <w:jc w:val="both"/>
        <w:rPr>
          <w:sz w:val="28"/>
          <w:szCs w:val="28"/>
        </w:rPr>
      </w:pPr>
      <w:bookmarkStart w:id="12" w:name="Par75"/>
      <w:bookmarkEnd w:id="12"/>
      <w:r>
        <w:rPr>
          <w:sz w:val="28"/>
          <w:szCs w:val="28"/>
        </w:rPr>
        <w:t>20</w:t>
      </w:r>
      <w:r w:rsidRPr="00ED6710">
        <w:rPr>
          <w:sz w:val="28"/>
          <w:szCs w:val="28"/>
        </w:rPr>
        <w:t xml:space="preserve">. </w:t>
      </w:r>
      <w:proofErr w:type="gramStart"/>
      <w:r w:rsidRPr="00ED6710">
        <w:rPr>
          <w:sz w:val="28"/>
          <w:szCs w:val="28"/>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ED6710">
        <w:rPr>
          <w:sz w:val="28"/>
          <w:szCs w:val="28"/>
        </w:rPr>
        <w:t>, для обеспечения перевозки людей (за исключением сотрудников), в том числе пациентов, обучающихся.</w:t>
      </w:r>
    </w:p>
    <w:p w:rsidR="007142C2" w:rsidRPr="00ED6710" w:rsidRDefault="007142C2" w:rsidP="007142C2">
      <w:pPr>
        <w:autoSpaceDE w:val="0"/>
        <w:autoSpaceDN w:val="0"/>
        <w:adjustRightInd w:val="0"/>
        <w:spacing w:line="276" w:lineRule="auto"/>
        <w:ind w:firstLine="539"/>
        <w:jc w:val="both"/>
        <w:rPr>
          <w:sz w:val="28"/>
          <w:szCs w:val="28"/>
        </w:rPr>
      </w:pPr>
      <w:r w:rsidRPr="00ED6710">
        <w:rPr>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7142C2" w:rsidRPr="0096301F" w:rsidRDefault="007142C2" w:rsidP="007142C2">
      <w:pPr>
        <w:autoSpaceDE w:val="0"/>
        <w:autoSpaceDN w:val="0"/>
        <w:adjustRightInd w:val="0"/>
        <w:spacing w:line="276" w:lineRule="auto"/>
        <w:ind w:firstLine="539"/>
        <w:jc w:val="both"/>
        <w:rPr>
          <w:sz w:val="28"/>
          <w:szCs w:val="28"/>
        </w:rPr>
      </w:pPr>
      <w:bookmarkStart w:id="13" w:name="Par77"/>
      <w:bookmarkEnd w:id="13"/>
      <w:r w:rsidRPr="00174472">
        <w:rPr>
          <w:sz w:val="28"/>
          <w:szCs w:val="28"/>
        </w:rPr>
        <w:t>2</w:t>
      </w:r>
      <w:r>
        <w:rPr>
          <w:sz w:val="28"/>
          <w:szCs w:val="28"/>
        </w:rPr>
        <w:t>1</w:t>
      </w:r>
      <w:r w:rsidRPr="00ED6710">
        <w:rPr>
          <w:sz w:val="28"/>
          <w:szCs w:val="28"/>
        </w:rPr>
        <w:t xml:space="preserve">.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w:t>
      </w:r>
      <w:r w:rsidRPr="0096301F">
        <w:rPr>
          <w:sz w:val="28"/>
          <w:szCs w:val="28"/>
        </w:rPr>
        <w:t>предусмотренных договором.</w:t>
      </w:r>
    </w:p>
    <w:p w:rsidR="007142C2" w:rsidRPr="00ED6710" w:rsidRDefault="007142C2" w:rsidP="007142C2">
      <w:pPr>
        <w:autoSpaceDE w:val="0"/>
        <w:autoSpaceDN w:val="0"/>
        <w:adjustRightInd w:val="0"/>
        <w:spacing w:line="276" w:lineRule="auto"/>
        <w:ind w:firstLine="540"/>
        <w:jc w:val="both"/>
        <w:rPr>
          <w:sz w:val="28"/>
          <w:szCs w:val="28"/>
        </w:rPr>
      </w:pPr>
      <w:r w:rsidRPr="0096301F">
        <w:rPr>
          <w:sz w:val="28"/>
          <w:szCs w:val="28"/>
        </w:rPr>
        <w:t>22. Рекомендуемые образцы Отчета и включаемых в него учреждениями сведений приведены в приложении к настоящему Порядку.</w:t>
      </w:r>
    </w:p>
    <w:p w:rsidR="007142C2" w:rsidRPr="00992FC6" w:rsidRDefault="007142C2" w:rsidP="007142C2">
      <w:pPr>
        <w:autoSpaceDE w:val="0"/>
        <w:autoSpaceDN w:val="0"/>
        <w:adjustRightInd w:val="0"/>
        <w:spacing w:line="276" w:lineRule="auto"/>
        <w:ind w:firstLine="540"/>
        <w:jc w:val="both"/>
        <w:rPr>
          <w:sz w:val="28"/>
          <w:szCs w:val="28"/>
        </w:rPr>
      </w:pPr>
      <w:r w:rsidRPr="00ED6710">
        <w:rPr>
          <w:sz w:val="28"/>
          <w:szCs w:val="28"/>
        </w:rPr>
        <w:lastRenderedPageBreak/>
        <w:t>2</w:t>
      </w:r>
      <w:r>
        <w:rPr>
          <w:sz w:val="28"/>
          <w:szCs w:val="28"/>
        </w:rPr>
        <w:t xml:space="preserve">3. </w:t>
      </w:r>
      <w:r w:rsidRPr="00C42F2D">
        <w:rPr>
          <w:sz w:val="28"/>
          <w:szCs w:val="28"/>
        </w:rPr>
        <w:t xml:space="preserve">Отчет автономного учреждения утверждается руководителем учреждения с учетом требований Федерального </w:t>
      </w:r>
      <w:hyperlink r:id="rId10" w:history="1">
        <w:r w:rsidRPr="00C42F2D">
          <w:rPr>
            <w:sz w:val="28"/>
            <w:szCs w:val="28"/>
          </w:rPr>
          <w:t>закона</w:t>
        </w:r>
      </w:hyperlink>
      <w:r w:rsidRPr="00C42F2D">
        <w:rPr>
          <w:sz w:val="28"/>
          <w:szCs w:val="28"/>
        </w:rPr>
        <w:t xml:space="preserve"> от 3 ноября 2006 г. </w:t>
      </w:r>
      <w:r>
        <w:rPr>
          <w:sz w:val="28"/>
          <w:szCs w:val="28"/>
        </w:rPr>
        <w:t>№</w:t>
      </w:r>
      <w:r w:rsidRPr="00C42F2D">
        <w:rPr>
          <w:sz w:val="28"/>
          <w:szCs w:val="28"/>
        </w:rPr>
        <w:t xml:space="preserve"> 174</w:t>
      </w:r>
      <w:r w:rsidRPr="00992FC6">
        <w:rPr>
          <w:sz w:val="28"/>
          <w:szCs w:val="28"/>
        </w:rPr>
        <w:t>-ФЗ «Об автономных учреждениях».</w:t>
      </w:r>
    </w:p>
    <w:p w:rsidR="007142C2" w:rsidRPr="00992FC6" w:rsidRDefault="007142C2" w:rsidP="007142C2">
      <w:pPr>
        <w:autoSpaceDE w:val="0"/>
        <w:autoSpaceDN w:val="0"/>
        <w:adjustRightInd w:val="0"/>
        <w:spacing w:line="276" w:lineRule="auto"/>
        <w:ind w:firstLine="539"/>
        <w:jc w:val="both"/>
        <w:rPr>
          <w:sz w:val="28"/>
          <w:szCs w:val="28"/>
        </w:rPr>
      </w:pPr>
      <w:r w:rsidRPr="00992FC6">
        <w:rPr>
          <w:sz w:val="28"/>
          <w:szCs w:val="28"/>
        </w:rPr>
        <w:t>Отчет бюджетных и казенных учреждений утверждается руководителем Учреждения.</w:t>
      </w:r>
    </w:p>
    <w:p w:rsidR="007142C2" w:rsidRPr="00992FC6" w:rsidRDefault="007142C2" w:rsidP="007142C2">
      <w:pPr>
        <w:autoSpaceDE w:val="0"/>
        <w:autoSpaceDN w:val="0"/>
        <w:adjustRightInd w:val="0"/>
        <w:spacing w:line="276" w:lineRule="auto"/>
        <w:ind w:firstLine="539"/>
        <w:jc w:val="both"/>
        <w:rPr>
          <w:sz w:val="28"/>
          <w:szCs w:val="28"/>
        </w:rPr>
      </w:pPr>
      <w:proofErr w:type="gramStart"/>
      <w:r w:rsidRPr="00992FC6">
        <w:rPr>
          <w:sz w:val="28"/>
          <w:szCs w:val="28"/>
        </w:rPr>
        <w:t xml:space="preserve">Отчеты </w:t>
      </w:r>
      <w:r w:rsidRPr="00E90420">
        <w:rPr>
          <w:sz w:val="28"/>
          <w:szCs w:val="28"/>
        </w:rPr>
        <w:t>учреждений предоставляются с сопроводительным</w:t>
      </w:r>
      <w:r w:rsidRPr="00992FC6">
        <w:rPr>
          <w:sz w:val="28"/>
          <w:szCs w:val="28"/>
        </w:rPr>
        <w:t xml:space="preserve"> письмом на согласование </w:t>
      </w:r>
      <w:r>
        <w:rPr>
          <w:sz w:val="28"/>
          <w:szCs w:val="28"/>
        </w:rPr>
        <w:t>органу - учредителя</w:t>
      </w:r>
      <w:r w:rsidRPr="00992FC6">
        <w:rPr>
          <w:sz w:val="28"/>
          <w:szCs w:val="28"/>
        </w:rPr>
        <w:t>, в срок не позднее 1 марта года, следующего за отчетным, или первого рабочего дня, следующего за указанной датой на бумажном носителе в 2-х экземплярах и (или) в форме электронного документа.</w:t>
      </w:r>
      <w:proofErr w:type="gramEnd"/>
    </w:p>
    <w:p w:rsidR="007142C2" w:rsidRPr="00ED6710" w:rsidRDefault="007142C2" w:rsidP="007142C2">
      <w:pPr>
        <w:autoSpaceDE w:val="0"/>
        <w:autoSpaceDN w:val="0"/>
        <w:adjustRightInd w:val="0"/>
        <w:spacing w:line="276" w:lineRule="auto"/>
        <w:ind w:firstLine="539"/>
        <w:jc w:val="both"/>
        <w:rPr>
          <w:sz w:val="28"/>
          <w:szCs w:val="28"/>
        </w:rPr>
      </w:pPr>
      <w:bookmarkStart w:id="14" w:name="Par82"/>
      <w:bookmarkEnd w:id="14"/>
      <w:r w:rsidRPr="00ED6710">
        <w:rPr>
          <w:sz w:val="28"/>
          <w:szCs w:val="28"/>
        </w:rPr>
        <w:t>2</w:t>
      </w:r>
      <w:r>
        <w:rPr>
          <w:sz w:val="28"/>
          <w:szCs w:val="28"/>
        </w:rPr>
        <w:t>4</w:t>
      </w:r>
      <w:r w:rsidRPr="00ED6710">
        <w:rPr>
          <w:sz w:val="28"/>
          <w:szCs w:val="28"/>
        </w:rPr>
        <w:t xml:space="preserve">. </w:t>
      </w:r>
      <w:r>
        <w:rPr>
          <w:sz w:val="28"/>
          <w:szCs w:val="28"/>
        </w:rPr>
        <w:t>Орган-учредитель</w:t>
      </w:r>
      <w:r w:rsidRPr="00ED6710">
        <w:rPr>
          <w:sz w:val="28"/>
          <w:szCs w:val="28"/>
        </w:rPr>
        <w:t xml:space="preserve"> в течение 10 дней со дня получения Отчета рассматривает Отчет и в случаях установления факта недостоверности представленной учреждением информации </w:t>
      </w:r>
      <w:proofErr w:type="gramStart"/>
      <w:r w:rsidRPr="00ED6710">
        <w:rPr>
          <w:sz w:val="28"/>
          <w:szCs w:val="28"/>
        </w:rPr>
        <w:t>и(</w:t>
      </w:r>
      <w:proofErr w:type="gramEnd"/>
      <w:r w:rsidRPr="00ED6710">
        <w:rPr>
          <w:sz w:val="28"/>
          <w:szCs w:val="28"/>
        </w:rPr>
        <w:t>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7142C2" w:rsidRPr="00ED6710" w:rsidRDefault="007142C2" w:rsidP="007142C2">
      <w:pPr>
        <w:autoSpaceDE w:val="0"/>
        <w:autoSpaceDN w:val="0"/>
        <w:adjustRightInd w:val="0"/>
        <w:spacing w:line="276" w:lineRule="auto"/>
        <w:ind w:firstLine="539"/>
        <w:jc w:val="both"/>
        <w:rPr>
          <w:sz w:val="28"/>
          <w:szCs w:val="28"/>
        </w:rPr>
      </w:pPr>
      <w:r w:rsidRPr="00ED6710">
        <w:rPr>
          <w:sz w:val="28"/>
          <w:szCs w:val="28"/>
        </w:rPr>
        <w:t xml:space="preserve">Учреждение в течение 5 дней со дня получения требования, указанного в абзаце первом настоящего пункта, дорабатывает Отчет и повторно направляет его </w:t>
      </w:r>
      <w:r>
        <w:rPr>
          <w:sz w:val="28"/>
          <w:szCs w:val="28"/>
        </w:rPr>
        <w:t>органу - учредителю</w:t>
      </w:r>
      <w:r w:rsidRPr="00ED6710">
        <w:rPr>
          <w:sz w:val="28"/>
          <w:szCs w:val="28"/>
        </w:rPr>
        <w:t>.</w:t>
      </w:r>
    </w:p>
    <w:p w:rsidR="007142C2" w:rsidRPr="00B339B1" w:rsidRDefault="007142C2" w:rsidP="007142C2">
      <w:pPr>
        <w:autoSpaceDE w:val="0"/>
        <w:autoSpaceDN w:val="0"/>
        <w:adjustRightInd w:val="0"/>
        <w:spacing w:line="276" w:lineRule="auto"/>
        <w:ind w:firstLine="540"/>
        <w:jc w:val="both"/>
        <w:rPr>
          <w:sz w:val="28"/>
          <w:szCs w:val="28"/>
        </w:rPr>
      </w:pPr>
      <w:r w:rsidRPr="00ED6710">
        <w:rPr>
          <w:sz w:val="28"/>
          <w:szCs w:val="28"/>
        </w:rPr>
        <w:t>2</w:t>
      </w:r>
      <w:r>
        <w:rPr>
          <w:sz w:val="28"/>
          <w:szCs w:val="28"/>
        </w:rPr>
        <w:t>5</w:t>
      </w:r>
      <w:r w:rsidRPr="00ED6710">
        <w:rPr>
          <w:sz w:val="28"/>
          <w:szCs w:val="28"/>
        </w:rPr>
        <w:t xml:space="preserve">. Рассмотрение повторно представленного Отчета осуществляется </w:t>
      </w:r>
      <w:r w:rsidRPr="00B339B1">
        <w:rPr>
          <w:sz w:val="28"/>
          <w:szCs w:val="28"/>
        </w:rPr>
        <w:t xml:space="preserve">органом - учредителем в соответствии с </w:t>
      </w:r>
      <w:hyperlink w:anchor="Par82" w:history="1">
        <w:r w:rsidRPr="00B339B1">
          <w:rPr>
            <w:sz w:val="28"/>
            <w:szCs w:val="28"/>
          </w:rPr>
          <w:t>пунктом 2</w:t>
        </w:r>
        <w:r>
          <w:rPr>
            <w:sz w:val="28"/>
            <w:szCs w:val="28"/>
          </w:rPr>
          <w:t>4</w:t>
        </w:r>
      </w:hyperlink>
      <w:r w:rsidRPr="00B339B1">
        <w:rPr>
          <w:sz w:val="28"/>
          <w:szCs w:val="28"/>
        </w:rPr>
        <w:t xml:space="preserve"> Порядка.</w:t>
      </w:r>
    </w:p>
    <w:p w:rsidR="007142C2" w:rsidRPr="00ED6710" w:rsidRDefault="007142C2" w:rsidP="007142C2">
      <w:pPr>
        <w:autoSpaceDE w:val="0"/>
        <w:autoSpaceDN w:val="0"/>
        <w:adjustRightInd w:val="0"/>
        <w:spacing w:line="276" w:lineRule="auto"/>
        <w:ind w:firstLine="540"/>
        <w:jc w:val="both"/>
        <w:rPr>
          <w:sz w:val="28"/>
          <w:szCs w:val="28"/>
        </w:rPr>
      </w:pPr>
      <w:r w:rsidRPr="00B339B1">
        <w:rPr>
          <w:sz w:val="28"/>
          <w:szCs w:val="28"/>
        </w:rPr>
        <w:t>2</w:t>
      </w:r>
      <w:r>
        <w:rPr>
          <w:sz w:val="28"/>
          <w:szCs w:val="28"/>
        </w:rPr>
        <w:t>6</w:t>
      </w:r>
      <w:r w:rsidRPr="00B339B1">
        <w:rPr>
          <w:sz w:val="28"/>
          <w:szCs w:val="28"/>
        </w:rPr>
        <w:t>. Учреждение, имеющее обособленно</w:t>
      </w:r>
      <w:proofErr w:type="gramStart"/>
      <w:r w:rsidRPr="00B339B1">
        <w:rPr>
          <w:sz w:val="28"/>
          <w:szCs w:val="28"/>
        </w:rPr>
        <w:t>е(</w:t>
      </w:r>
      <w:proofErr w:type="spellStart"/>
      <w:proofErr w:type="gramEnd"/>
      <w:r w:rsidRPr="00B339B1">
        <w:rPr>
          <w:sz w:val="28"/>
          <w:szCs w:val="28"/>
        </w:rPr>
        <w:t>ые</w:t>
      </w:r>
      <w:proofErr w:type="spellEnd"/>
      <w:r w:rsidRPr="00B339B1">
        <w:rPr>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B339B1">
        <w:rPr>
          <w:sz w:val="28"/>
          <w:szCs w:val="28"/>
        </w:rPr>
        <w:t>ов</w:t>
      </w:r>
      <w:proofErr w:type="spellEnd"/>
      <w:r w:rsidRPr="00B339B1">
        <w:rPr>
          <w:sz w:val="28"/>
          <w:szCs w:val="28"/>
        </w:rPr>
        <w:t>) обособленного(</w:t>
      </w:r>
      <w:proofErr w:type="spellStart"/>
      <w:r w:rsidRPr="00B339B1">
        <w:rPr>
          <w:sz w:val="28"/>
          <w:szCs w:val="28"/>
        </w:rPr>
        <w:t>ых</w:t>
      </w:r>
      <w:proofErr w:type="spellEnd"/>
      <w:r w:rsidRPr="00B339B1">
        <w:rPr>
          <w:sz w:val="28"/>
          <w:szCs w:val="28"/>
        </w:rPr>
        <w:t>) подразделения(й).</w:t>
      </w:r>
    </w:p>
    <w:p w:rsidR="007142C2" w:rsidRPr="00ED6710" w:rsidRDefault="007142C2" w:rsidP="007142C2">
      <w:pPr>
        <w:autoSpaceDE w:val="0"/>
        <w:autoSpaceDN w:val="0"/>
        <w:adjustRightInd w:val="0"/>
        <w:spacing w:line="276" w:lineRule="auto"/>
        <w:ind w:firstLine="539"/>
        <w:jc w:val="both"/>
        <w:rPr>
          <w:sz w:val="28"/>
          <w:szCs w:val="28"/>
        </w:rPr>
      </w:pPr>
      <w:r w:rsidRPr="00ED6710">
        <w:rPr>
          <w:sz w:val="28"/>
          <w:szCs w:val="28"/>
        </w:rPr>
        <w:t>2</w:t>
      </w:r>
      <w:r>
        <w:rPr>
          <w:sz w:val="28"/>
          <w:szCs w:val="28"/>
        </w:rPr>
        <w:t>7</w:t>
      </w:r>
      <w:r w:rsidRPr="00ED6710">
        <w:rPr>
          <w:sz w:val="28"/>
          <w:szCs w:val="28"/>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7142C2" w:rsidRDefault="007142C2" w:rsidP="007142C2">
      <w:pPr>
        <w:autoSpaceDE w:val="0"/>
        <w:autoSpaceDN w:val="0"/>
        <w:adjustRightInd w:val="0"/>
        <w:spacing w:line="276" w:lineRule="auto"/>
        <w:ind w:firstLine="540"/>
        <w:jc w:val="both"/>
        <w:rPr>
          <w:sz w:val="28"/>
          <w:szCs w:val="28"/>
        </w:rPr>
      </w:pPr>
      <w:r>
        <w:rPr>
          <w:sz w:val="28"/>
          <w:szCs w:val="28"/>
        </w:rPr>
        <w:t>28</w:t>
      </w:r>
      <w:r w:rsidRPr="00926C24">
        <w:rPr>
          <w:sz w:val="28"/>
          <w:szCs w:val="28"/>
        </w:rPr>
        <w:t xml:space="preserve">. </w:t>
      </w:r>
      <w:proofErr w:type="gramStart"/>
      <w:r w:rsidRPr="00FD7FF2">
        <w:rPr>
          <w:sz w:val="28"/>
          <w:szCs w:val="28"/>
        </w:rPr>
        <w:t xml:space="preserve">Утвержденный учреждением и рассмотренный (согласованный) </w:t>
      </w:r>
      <w:r>
        <w:rPr>
          <w:sz w:val="28"/>
          <w:szCs w:val="28"/>
        </w:rPr>
        <w:t xml:space="preserve">органом – учредителя </w:t>
      </w:r>
      <w:r w:rsidRPr="00FD7FF2">
        <w:rPr>
          <w:sz w:val="28"/>
          <w:szCs w:val="28"/>
        </w:rPr>
        <w:t xml:space="preserve"> Отчет подлежит размещению</w:t>
      </w:r>
      <w:r w:rsidRPr="00926C24">
        <w:rPr>
          <w:sz w:val="28"/>
          <w:szCs w:val="28"/>
        </w:rPr>
        <w:t xml:space="preserve"> не позднее 5 рабочих дней </w:t>
      </w:r>
      <w:r w:rsidRPr="00E90420">
        <w:rPr>
          <w:sz w:val="28"/>
          <w:szCs w:val="28"/>
        </w:rPr>
        <w:t>на сайте Учреждения</w:t>
      </w:r>
      <w:r w:rsidRPr="00926C24">
        <w:rPr>
          <w:sz w:val="28"/>
          <w:szCs w:val="28"/>
        </w:rPr>
        <w:t xml:space="preserve"> и на официальном сайте для размещения информации о государственных (муниципальных) учреждениях (http://bus.gov.ru/) в информационно-телекоммуникационной сети </w:t>
      </w:r>
      <w:r>
        <w:rPr>
          <w:sz w:val="28"/>
          <w:szCs w:val="28"/>
        </w:rPr>
        <w:t>«</w:t>
      </w:r>
      <w:r w:rsidRPr="00926C24">
        <w:rPr>
          <w:sz w:val="28"/>
          <w:szCs w:val="28"/>
        </w:rPr>
        <w:t>Интернет</w:t>
      </w:r>
      <w:r>
        <w:rPr>
          <w:sz w:val="28"/>
          <w:szCs w:val="28"/>
        </w:rPr>
        <w:t>»</w:t>
      </w:r>
      <w:r w:rsidRPr="00926C24">
        <w:rPr>
          <w:sz w:val="28"/>
          <w:szCs w:val="28"/>
        </w:rPr>
        <w:t xml:space="preserve"> с учетом требований </w:t>
      </w:r>
      <w:hyperlink r:id="rId11">
        <w:r w:rsidRPr="00926C24">
          <w:rPr>
            <w:sz w:val="28"/>
            <w:szCs w:val="28"/>
          </w:rPr>
          <w:t>приказа</w:t>
        </w:r>
      </w:hyperlink>
      <w:r w:rsidRPr="00926C24">
        <w:rPr>
          <w:sz w:val="28"/>
          <w:szCs w:val="28"/>
        </w:rPr>
        <w:t xml:space="preserve"> Министерства финансов Российской Федерации от 21.07.2011 </w:t>
      </w:r>
      <w:r>
        <w:rPr>
          <w:sz w:val="28"/>
          <w:szCs w:val="28"/>
        </w:rPr>
        <w:t>№</w:t>
      </w:r>
      <w:r w:rsidRPr="00926C24">
        <w:rPr>
          <w:sz w:val="28"/>
          <w:szCs w:val="28"/>
        </w:rPr>
        <w:t xml:space="preserve"> 86н </w:t>
      </w:r>
      <w:r>
        <w:rPr>
          <w:sz w:val="28"/>
          <w:szCs w:val="28"/>
        </w:rPr>
        <w:t>«</w:t>
      </w:r>
      <w:r w:rsidRPr="00926C24">
        <w:rPr>
          <w:sz w:val="28"/>
          <w:szCs w:val="28"/>
        </w:rPr>
        <w:t>Об утверждении Порядка предоставления информации государственным (муниципальным) учреждением, ее размещения на официальном</w:t>
      </w:r>
      <w:proofErr w:type="gramEnd"/>
      <w:r w:rsidRPr="00926C24">
        <w:rPr>
          <w:sz w:val="28"/>
          <w:szCs w:val="28"/>
        </w:rPr>
        <w:t xml:space="preserve"> </w:t>
      </w:r>
      <w:proofErr w:type="gramStart"/>
      <w:r w:rsidRPr="00926C24">
        <w:rPr>
          <w:sz w:val="28"/>
          <w:szCs w:val="28"/>
        </w:rPr>
        <w:t>сайте</w:t>
      </w:r>
      <w:proofErr w:type="gramEnd"/>
      <w:r w:rsidRPr="00926C24">
        <w:rPr>
          <w:sz w:val="28"/>
          <w:szCs w:val="28"/>
        </w:rPr>
        <w:t xml:space="preserve"> в сети Интернет</w:t>
      </w:r>
      <w:r>
        <w:rPr>
          <w:sz w:val="28"/>
          <w:szCs w:val="28"/>
        </w:rPr>
        <w:t xml:space="preserve"> и ведения указанного сайта»</w:t>
      </w:r>
      <w:r w:rsidRPr="00926C24">
        <w:rPr>
          <w:sz w:val="28"/>
          <w:szCs w:val="28"/>
        </w:rPr>
        <w:t>.</w:t>
      </w:r>
    </w:p>
    <w:p w:rsidR="007142C2" w:rsidRPr="00926C24" w:rsidRDefault="007142C2" w:rsidP="007142C2">
      <w:pPr>
        <w:autoSpaceDE w:val="0"/>
        <w:autoSpaceDN w:val="0"/>
        <w:adjustRightInd w:val="0"/>
        <w:spacing w:line="276" w:lineRule="auto"/>
        <w:ind w:firstLine="540"/>
        <w:jc w:val="both"/>
        <w:rPr>
          <w:sz w:val="28"/>
          <w:szCs w:val="28"/>
        </w:rPr>
      </w:pPr>
      <w:r>
        <w:rPr>
          <w:sz w:val="28"/>
          <w:szCs w:val="28"/>
        </w:rPr>
        <w:t>29</w:t>
      </w:r>
      <w:r w:rsidRPr="00926C24">
        <w:rPr>
          <w:sz w:val="28"/>
          <w:szCs w:val="28"/>
        </w:rPr>
        <w:t xml:space="preserve">. Отчет автономного учреждения дополнительно подлежит опубликованию не позднее 1 июня года, следующего за отчетным, в средствах </w:t>
      </w:r>
      <w:r w:rsidRPr="00926C24">
        <w:rPr>
          <w:sz w:val="28"/>
          <w:szCs w:val="28"/>
        </w:rPr>
        <w:lastRenderedPageBreak/>
        <w:t>массовой информации, определенных учредителем автономного учреждения и доступных для потребителей услуг автономного учреждения.</w:t>
      </w:r>
    </w:p>
    <w:p w:rsidR="007142C2" w:rsidRPr="00926C24" w:rsidRDefault="007142C2" w:rsidP="007142C2">
      <w:pPr>
        <w:autoSpaceDE w:val="0"/>
        <w:autoSpaceDN w:val="0"/>
        <w:adjustRightInd w:val="0"/>
        <w:spacing w:line="276" w:lineRule="auto"/>
        <w:ind w:firstLine="539"/>
        <w:jc w:val="both"/>
        <w:rPr>
          <w:sz w:val="28"/>
          <w:szCs w:val="28"/>
        </w:rPr>
      </w:pPr>
    </w:p>
    <w:p w:rsidR="007142C2" w:rsidRDefault="007142C2" w:rsidP="007142C2">
      <w:pPr>
        <w:autoSpaceDE w:val="0"/>
        <w:autoSpaceDN w:val="0"/>
        <w:adjustRightInd w:val="0"/>
        <w:spacing w:line="276" w:lineRule="auto"/>
        <w:jc w:val="both"/>
        <w:rPr>
          <w:sz w:val="28"/>
          <w:szCs w:val="28"/>
        </w:rPr>
      </w:pPr>
    </w:p>
    <w:p w:rsidR="007142C2" w:rsidRDefault="007142C2" w:rsidP="007142C2">
      <w:pPr>
        <w:autoSpaceDE w:val="0"/>
        <w:autoSpaceDN w:val="0"/>
        <w:adjustRightInd w:val="0"/>
        <w:spacing w:line="276" w:lineRule="auto"/>
        <w:jc w:val="both"/>
        <w:rPr>
          <w:sz w:val="28"/>
          <w:szCs w:val="28"/>
        </w:rPr>
      </w:pPr>
    </w:p>
    <w:sectPr w:rsidR="007142C2" w:rsidSect="00315521">
      <w:pgSz w:w="11906" w:h="16838"/>
      <w:pgMar w:top="1134" w:right="851" w:bottom="567" w:left="153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27B4"/>
    <w:multiLevelType w:val="hybridMultilevel"/>
    <w:tmpl w:val="4072E54C"/>
    <w:lvl w:ilvl="0" w:tplc="EC506CB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C2"/>
    <w:rsid w:val="005129D3"/>
    <w:rsid w:val="00665D60"/>
    <w:rsid w:val="006936F1"/>
    <w:rsid w:val="007142C2"/>
    <w:rsid w:val="00917592"/>
    <w:rsid w:val="00C856A8"/>
    <w:rsid w:val="00E206D4"/>
    <w:rsid w:val="00E52064"/>
    <w:rsid w:val="00EB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142C2"/>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42C2"/>
    <w:rPr>
      <w:rFonts w:ascii="Calibri Light" w:eastAsia="Times New Roman" w:hAnsi="Calibri Light" w:cs="Times New Roman"/>
      <w:color w:val="2E74B5"/>
      <w:sz w:val="26"/>
      <w:szCs w:val="26"/>
      <w:lang w:eastAsia="ru-RU"/>
    </w:rPr>
  </w:style>
  <w:style w:type="paragraph" w:customStyle="1" w:styleId="ConsPlusNormal">
    <w:name w:val="ConsPlusNormal"/>
    <w:link w:val="ConsPlusNormal0"/>
    <w:rsid w:val="007142C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7142C2"/>
    <w:rPr>
      <w:rFonts w:ascii="Times New Roman" w:eastAsia="Times New Roman" w:hAnsi="Times New Roman" w:cs="Times New Roman"/>
      <w:sz w:val="28"/>
      <w:szCs w:val="20"/>
      <w:lang w:eastAsia="ru-RU"/>
    </w:rPr>
  </w:style>
  <w:style w:type="paragraph" w:customStyle="1" w:styleId="Pro-Gramma">
    <w:name w:val="Pro-Gramma"/>
    <w:basedOn w:val="a"/>
    <w:link w:val="Pro-Gramma0"/>
    <w:qFormat/>
    <w:rsid w:val="007142C2"/>
    <w:pPr>
      <w:ind w:firstLine="709"/>
      <w:contextualSpacing/>
      <w:jc w:val="both"/>
    </w:pPr>
    <w:rPr>
      <w:sz w:val="28"/>
      <w:szCs w:val="28"/>
    </w:rPr>
  </w:style>
  <w:style w:type="character" w:customStyle="1" w:styleId="Pro-Gramma0">
    <w:name w:val="Pro-Gramma Знак"/>
    <w:link w:val="Pro-Gramma"/>
    <w:rsid w:val="007142C2"/>
    <w:rPr>
      <w:rFonts w:ascii="Times New Roman" w:eastAsia="Times New Roman" w:hAnsi="Times New Roman" w:cs="Times New Roman"/>
      <w:sz w:val="28"/>
      <w:szCs w:val="28"/>
      <w:lang w:eastAsia="ru-RU"/>
    </w:rPr>
  </w:style>
  <w:style w:type="character" w:styleId="a3">
    <w:name w:val="Strong"/>
    <w:basedOn w:val="a0"/>
    <w:qFormat/>
    <w:rsid w:val="00EB5FDC"/>
    <w:rPr>
      <w:b/>
      <w:bCs/>
    </w:rPr>
  </w:style>
  <w:style w:type="paragraph" w:styleId="a4">
    <w:name w:val="Balloon Text"/>
    <w:basedOn w:val="a"/>
    <w:link w:val="a5"/>
    <w:uiPriority w:val="99"/>
    <w:semiHidden/>
    <w:unhideWhenUsed/>
    <w:rsid w:val="00EB5FDC"/>
    <w:rPr>
      <w:rFonts w:ascii="Tahoma" w:hAnsi="Tahoma" w:cs="Tahoma"/>
      <w:sz w:val="16"/>
      <w:szCs w:val="16"/>
    </w:rPr>
  </w:style>
  <w:style w:type="character" w:customStyle="1" w:styleId="a5">
    <w:name w:val="Текст выноски Знак"/>
    <w:basedOn w:val="a0"/>
    <w:link w:val="a4"/>
    <w:uiPriority w:val="99"/>
    <w:semiHidden/>
    <w:rsid w:val="00EB5F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142C2"/>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42C2"/>
    <w:rPr>
      <w:rFonts w:ascii="Calibri Light" w:eastAsia="Times New Roman" w:hAnsi="Calibri Light" w:cs="Times New Roman"/>
      <w:color w:val="2E74B5"/>
      <w:sz w:val="26"/>
      <w:szCs w:val="26"/>
      <w:lang w:eastAsia="ru-RU"/>
    </w:rPr>
  </w:style>
  <w:style w:type="paragraph" w:customStyle="1" w:styleId="ConsPlusNormal">
    <w:name w:val="ConsPlusNormal"/>
    <w:link w:val="ConsPlusNormal0"/>
    <w:rsid w:val="007142C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7142C2"/>
    <w:rPr>
      <w:rFonts w:ascii="Times New Roman" w:eastAsia="Times New Roman" w:hAnsi="Times New Roman" w:cs="Times New Roman"/>
      <w:sz w:val="28"/>
      <w:szCs w:val="20"/>
      <w:lang w:eastAsia="ru-RU"/>
    </w:rPr>
  </w:style>
  <w:style w:type="paragraph" w:customStyle="1" w:styleId="Pro-Gramma">
    <w:name w:val="Pro-Gramma"/>
    <w:basedOn w:val="a"/>
    <w:link w:val="Pro-Gramma0"/>
    <w:qFormat/>
    <w:rsid w:val="007142C2"/>
    <w:pPr>
      <w:ind w:firstLine="709"/>
      <w:contextualSpacing/>
      <w:jc w:val="both"/>
    </w:pPr>
    <w:rPr>
      <w:sz w:val="28"/>
      <w:szCs w:val="28"/>
    </w:rPr>
  </w:style>
  <w:style w:type="character" w:customStyle="1" w:styleId="Pro-Gramma0">
    <w:name w:val="Pro-Gramma Знак"/>
    <w:link w:val="Pro-Gramma"/>
    <w:rsid w:val="007142C2"/>
    <w:rPr>
      <w:rFonts w:ascii="Times New Roman" w:eastAsia="Times New Roman" w:hAnsi="Times New Roman" w:cs="Times New Roman"/>
      <w:sz w:val="28"/>
      <w:szCs w:val="28"/>
      <w:lang w:eastAsia="ru-RU"/>
    </w:rPr>
  </w:style>
  <w:style w:type="character" w:styleId="a3">
    <w:name w:val="Strong"/>
    <w:basedOn w:val="a0"/>
    <w:qFormat/>
    <w:rsid w:val="00EB5FDC"/>
    <w:rPr>
      <w:b/>
      <w:bCs/>
    </w:rPr>
  </w:style>
  <w:style w:type="paragraph" w:styleId="a4">
    <w:name w:val="Balloon Text"/>
    <w:basedOn w:val="a"/>
    <w:link w:val="a5"/>
    <w:uiPriority w:val="99"/>
    <w:semiHidden/>
    <w:unhideWhenUsed/>
    <w:rsid w:val="00EB5FDC"/>
    <w:rPr>
      <w:rFonts w:ascii="Tahoma" w:hAnsi="Tahoma" w:cs="Tahoma"/>
      <w:sz w:val="16"/>
      <w:szCs w:val="16"/>
    </w:rPr>
  </w:style>
  <w:style w:type="character" w:customStyle="1" w:styleId="a5">
    <w:name w:val="Текст выноски Знак"/>
    <w:basedOn w:val="a0"/>
    <w:link w:val="a4"/>
    <w:uiPriority w:val="99"/>
    <w:semiHidden/>
    <w:rsid w:val="00EB5F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7CC9ABB81412C2471E590343E4C636F63D8B13C11A180FC08A07679EF34351004344A32DE98537DE1A5ACEDOB0F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D7A7FC95918B3FF757F050A7384D129059AAC8289511C276AFED925483A101D5A7AFC581DD00D2DA1FA79BF77F381663348F1BCA7A2BA50r0R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D3F64F4B79E99ED1EAE336C7A2265D9CA0F2E007B53576F6322F49D81D722FED61DCA99D4F8F47CA6A3F63FA3a966I" TargetMode="External"/><Relationship Id="rId5" Type="http://schemas.openxmlformats.org/officeDocument/2006/relationships/webSettings" Target="webSettings.xml"/><Relationship Id="rId10" Type="http://schemas.openxmlformats.org/officeDocument/2006/relationships/hyperlink" Target="consultantplus://offline/ref=CAC7CC9ABB81412C2471E590343E4C636F60D9BD3613A180FC08A07679EF34351004344A32DE98537DE1A5ACEDOB0FJ" TargetMode="External"/><Relationship Id="rId4" Type="http://schemas.openxmlformats.org/officeDocument/2006/relationships/settings" Target="settings.xml"/><Relationship Id="rId9" Type="http://schemas.openxmlformats.org/officeDocument/2006/relationships/hyperlink" Target="consultantplus://offline/ref=BF01F42B5E7C2725FB66D48301D172D6D7A9B646D1B162631E6C64B04366B8A1426C063FA6DB76EA809B87733EL40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Пользователь Windows</cp:lastModifiedBy>
  <cp:revision>3</cp:revision>
  <cp:lastPrinted>2023-03-29T06:49:00Z</cp:lastPrinted>
  <dcterms:created xsi:type="dcterms:W3CDTF">2023-03-29T06:49:00Z</dcterms:created>
  <dcterms:modified xsi:type="dcterms:W3CDTF">2023-03-29T08:05:00Z</dcterms:modified>
</cp:coreProperties>
</file>