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C34" w14:textId="77777777" w:rsidR="003C61D3" w:rsidRDefault="003C61D3" w:rsidP="006E456F">
      <w:pPr>
        <w:rPr>
          <w:b/>
          <w:bCs/>
        </w:rPr>
      </w:pPr>
    </w:p>
    <w:p w14:paraId="3C680810" w14:textId="42EC8E78" w:rsidR="006E456F" w:rsidRPr="008D77E0" w:rsidRDefault="006E456F" w:rsidP="00A95CA9">
      <w:pPr>
        <w:widowControl w:val="0"/>
        <w:autoSpaceDE w:val="0"/>
        <w:autoSpaceDN w:val="0"/>
        <w:adjustRightInd w:val="0"/>
        <w:ind w:right="-406"/>
        <w:rPr>
          <w:rFonts w:ascii="Arial" w:eastAsia="Times New Roman" w:hAnsi="Arial" w:cs="Arial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</w:t>
      </w:r>
      <w:r w:rsidRPr="008D77E0">
        <w:rPr>
          <w:rFonts w:eastAsia="Times New Roman"/>
          <w:sz w:val="28"/>
          <w:szCs w:val="28"/>
        </w:rPr>
        <w:t xml:space="preserve">                                                           </w:t>
      </w: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44F37200" wp14:editId="4A693A9F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2759" w14:textId="77777777" w:rsidR="006E456F" w:rsidRPr="006170F8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ascii="Arial" w:eastAsia="Times New Roman" w:hAnsi="Arial" w:cs="Arial"/>
          <w:sz w:val="20"/>
          <w:szCs w:val="20"/>
        </w:rPr>
      </w:pPr>
    </w:p>
    <w:p w14:paraId="669483DB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Муниципальное образование</w:t>
      </w:r>
    </w:p>
    <w:p w14:paraId="6A935294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«Свердловское городское поселение»</w:t>
      </w:r>
    </w:p>
    <w:p w14:paraId="30D3F8CB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Всеволожского муниципального района</w:t>
      </w:r>
    </w:p>
    <w:p w14:paraId="4EFC5558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Ленинградской области</w:t>
      </w:r>
    </w:p>
    <w:p w14:paraId="4162E364" w14:textId="77777777" w:rsidR="006E456F" w:rsidRPr="00085DCB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</w:rPr>
      </w:pPr>
    </w:p>
    <w:p w14:paraId="09BA45AE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sz w:val="27"/>
          <w:szCs w:val="27"/>
        </w:rPr>
      </w:pPr>
      <w:r w:rsidRPr="00DB5EA0">
        <w:rPr>
          <w:rFonts w:eastAsia="Times New Roman"/>
          <w:sz w:val="27"/>
          <w:szCs w:val="27"/>
        </w:rPr>
        <w:t>АДМИНИСТРАЦИЯ</w:t>
      </w:r>
    </w:p>
    <w:p w14:paraId="4A0FC93A" w14:textId="77777777" w:rsidR="006E456F" w:rsidRPr="00085DCB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</w:rPr>
      </w:pPr>
    </w:p>
    <w:p w14:paraId="5AA78591" w14:textId="77777777" w:rsidR="006E456F" w:rsidRPr="00DB5EA0" w:rsidRDefault="006E456F" w:rsidP="00A95CA9">
      <w:pPr>
        <w:widowControl w:val="0"/>
        <w:autoSpaceDE w:val="0"/>
        <w:autoSpaceDN w:val="0"/>
        <w:adjustRightInd w:val="0"/>
        <w:ind w:right="-406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ПОСТАНОВЛЕ</w:t>
      </w:r>
      <w:r w:rsidRPr="00DB5EA0">
        <w:rPr>
          <w:rFonts w:eastAsia="Times New Roman"/>
          <w:b/>
          <w:sz w:val="27"/>
          <w:szCs w:val="27"/>
        </w:rPr>
        <w:t>НИЕ</w:t>
      </w:r>
    </w:p>
    <w:p w14:paraId="67BC0129" w14:textId="77777777" w:rsidR="006E456F" w:rsidRPr="00085DCB" w:rsidRDefault="006E456F" w:rsidP="00A95CA9">
      <w:pPr>
        <w:widowControl w:val="0"/>
        <w:autoSpaceDE w:val="0"/>
        <w:autoSpaceDN w:val="0"/>
        <w:adjustRightInd w:val="0"/>
        <w:ind w:right="-406"/>
        <w:rPr>
          <w:rFonts w:eastAsia="Times New Roman"/>
          <w:b/>
        </w:rPr>
      </w:pPr>
    </w:p>
    <w:p w14:paraId="32857AE8" w14:textId="2F943FF4" w:rsidR="006E456F" w:rsidRPr="00DB5EA0" w:rsidRDefault="006E456F" w:rsidP="00A95CA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/>
        <w:ind w:right="-406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 </w:t>
      </w:r>
      <w:r w:rsidR="00331F38">
        <w:rPr>
          <w:sz w:val="27"/>
          <w:szCs w:val="27"/>
        </w:rPr>
        <w:t>10</w:t>
      </w:r>
      <w:proofErr w:type="gramEnd"/>
      <w:r w:rsidR="00331F38">
        <w:rPr>
          <w:sz w:val="27"/>
          <w:szCs w:val="27"/>
        </w:rPr>
        <w:t xml:space="preserve"> </w:t>
      </w:r>
      <w:r w:rsidRPr="00DB5EA0">
        <w:rPr>
          <w:sz w:val="27"/>
          <w:szCs w:val="27"/>
        </w:rPr>
        <w:t xml:space="preserve">» </w:t>
      </w:r>
      <w:r w:rsidR="00331F38">
        <w:rPr>
          <w:sz w:val="27"/>
          <w:szCs w:val="27"/>
        </w:rPr>
        <w:t xml:space="preserve">января </w:t>
      </w:r>
      <w:r w:rsidRPr="00DB5EA0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="00331F38">
        <w:rPr>
          <w:sz w:val="27"/>
          <w:szCs w:val="27"/>
        </w:rPr>
        <w:t>г.</w:t>
      </w:r>
      <w:r w:rsidRPr="00DB5E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</w:t>
      </w:r>
      <w:r w:rsidRPr="00DB5EA0">
        <w:rPr>
          <w:sz w:val="27"/>
          <w:szCs w:val="27"/>
        </w:rPr>
        <w:t xml:space="preserve">№ </w:t>
      </w:r>
      <w:r w:rsidR="00331F38">
        <w:rPr>
          <w:sz w:val="27"/>
          <w:szCs w:val="27"/>
        </w:rPr>
        <w:t>3/01-07/01</w:t>
      </w:r>
    </w:p>
    <w:p w14:paraId="45C8D72B" w14:textId="77777777" w:rsidR="006E456F" w:rsidRPr="00DB5EA0" w:rsidRDefault="006E456F" w:rsidP="00A95CA9">
      <w:pPr>
        <w:autoSpaceDE w:val="0"/>
        <w:autoSpaceDN w:val="0"/>
        <w:adjustRightInd w:val="0"/>
        <w:spacing w:before="14"/>
        <w:ind w:right="-406"/>
        <w:rPr>
          <w:sz w:val="27"/>
          <w:szCs w:val="27"/>
        </w:rPr>
      </w:pPr>
      <w:proofErr w:type="spellStart"/>
      <w:r w:rsidRPr="00DB5EA0">
        <w:rPr>
          <w:sz w:val="27"/>
          <w:szCs w:val="27"/>
        </w:rPr>
        <w:t>г.п</w:t>
      </w:r>
      <w:proofErr w:type="spellEnd"/>
      <w:r w:rsidRPr="00DB5EA0">
        <w:rPr>
          <w:sz w:val="27"/>
          <w:szCs w:val="27"/>
        </w:rPr>
        <w:t>. им. Свердлова</w:t>
      </w:r>
    </w:p>
    <w:p w14:paraId="64B5CE00" w14:textId="77777777" w:rsidR="003C61D3" w:rsidRDefault="003C61D3" w:rsidP="00A95CA9">
      <w:pPr>
        <w:ind w:right="-406"/>
        <w:rPr>
          <w:b/>
          <w:bCs/>
        </w:rPr>
      </w:pPr>
    </w:p>
    <w:p w14:paraId="20F054DF" w14:textId="6B558B86" w:rsidR="009B72F6" w:rsidRPr="009B72F6" w:rsidRDefault="00DC42D0" w:rsidP="009B72F6">
      <w:pPr>
        <w:rPr>
          <w:bCs/>
          <w:color w:val="000000"/>
          <w:sz w:val="28"/>
          <w:szCs w:val="28"/>
          <w:lang w:eastAsia="en-US"/>
        </w:rPr>
      </w:pPr>
      <w:r w:rsidRPr="006E456F">
        <w:rPr>
          <w:sz w:val="28"/>
          <w:szCs w:val="28"/>
        </w:rPr>
        <w:t xml:space="preserve">Об утверждении </w:t>
      </w:r>
      <w:r w:rsidR="009B72F6" w:rsidRPr="009B72F6">
        <w:rPr>
          <w:bCs/>
          <w:color w:val="000000"/>
          <w:sz w:val="28"/>
          <w:szCs w:val="28"/>
          <w:lang w:eastAsia="en-US"/>
        </w:rPr>
        <w:t xml:space="preserve">форм документов, </w:t>
      </w:r>
    </w:p>
    <w:p w14:paraId="3EF4AEA0" w14:textId="77777777" w:rsidR="009B72F6" w:rsidRPr="009B72F6" w:rsidRDefault="009B72F6" w:rsidP="009B72F6">
      <w:pPr>
        <w:spacing w:line="259" w:lineRule="auto"/>
        <w:rPr>
          <w:bCs/>
          <w:color w:val="000000"/>
          <w:sz w:val="28"/>
          <w:szCs w:val="28"/>
          <w:lang w:eastAsia="en-US"/>
        </w:rPr>
      </w:pPr>
      <w:r w:rsidRPr="009B72F6">
        <w:rPr>
          <w:bCs/>
          <w:color w:val="000000"/>
          <w:sz w:val="28"/>
          <w:szCs w:val="28"/>
          <w:lang w:eastAsia="en-US"/>
        </w:rPr>
        <w:t xml:space="preserve">используемых при осуществлении </w:t>
      </w:r>
    </w:p>
    <w:p w14:paraId="2DACCA37" w14:textId="4BDC1221" w:rsidR="00DC42D0" w:rsidRPr="009B72F6" w:rsidRDefault="009B72F6" w:rsidP="009B72F6">
      <w:pPr>
        <w:pStyle w:val="a3"/>
        <w:ind w:right="4130"/>
        <w:jc w:val="both"/>
        <w:rPr>
          <w:b w:val="0"/>
          <w:bCs w:val="0"/>
          <w:sz w:val="28"/>
          <w:szCs w:val="28"/>
        </w:rPr>
      </w:pPr>
      <w:r w:rsidRPr="009B72F6">
        <w:rPr>
          <w:rFonts w:eastAsia="Calibri"/>
          <w:b w:val="0"/>
          <w:color w:val="000000"/>
          <w:sz w:val="28"/>
          <w:szCs w:val="28"/>
          <w:lang w:eastAsia="en-US"/>
        </w:rPr>
        <w:t>муниципального контроля</w:t>
      </w:r>
    </w:p>
    <w:p w14:paraId="3576F132" w14:textId="77777777" w:rsidR="00B7257A" w:rsidRPr="00DC42D0" w:rsidRDefault="00B7257A" w:rsidP="00A95CA9">
      <w:pPr>
        <w:ind w:right="-406"/>
        <w:jc w:val="both"/>
      </w:pPr>
    </w:p>
    <w:p w14:paraId="2F0FEA2D" w14:textId="6C34043B" w:rsidR="003C61D3" w:rsidRPr="0078595D" w:rsidRDefault="0067258F" w:rsidP="0078595D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  </w:t>
      </w:r>
      <w:r w:rsidR="00B7257A" w:rsidRPr="006E456F">
        <w:rPr>
          <w:rFonts w:eastAsia="Times New Roman"/>
          <w:sz w:val="28"/>
          <w:szCs w:val="28"/>
        </w:rPr>
        <w:t xml:space="preserve">В соответствии с </w:t>
      </w:r>
      <w:r w:rsidR="0078595D">
        <w:rPr>
          <w:rFonts w:eastAsia="Times New Roman"/>
          <w:sz w:val="28"/>
          <w:szCs w:val="28"/>
        </w:rPr>
        <w:t xml:space="preserve">ч.3 ст.21 </w:t>
      </w:r>
      <w:r w:rsidR="00B7257A" w:rsidRPr="006E456F">
        <w:rPr>
          <w:rFonts w:eastAsia="Times New Roman"/>
          <w:sz w:val="28"/>
          <w:szCs w:val="28"/>
        </w:rPr>
        <w:t>Федеральн</w:t>
      </w:r>
      <w:r w:rsidR="0078595D">
        <w:rPr>
          <w:rFonts w:eastAsia="Times New Roman"/>
          <w:sz w:val="28"/>
          <w:szCs w:val="28"/>
        </w:rPr>
        <w:t>ого</w:t>
      </w:r>
      <w:r w:rsidR="00B7257A" w:rsidRPr="006E456F">
        <w:rPr>
          <w:rFonts w:eastAsia="Times New Roman"/>
          <w:sz w:val="28"/>
          <w:szCs w:val="28"/>
        </w:rPr>
        <w:t xml:space="preserve"> закон</w:t>
      </w:r>
      <w:r w:rsidR="0078595D">
        <w:rPr>
          <w:rFonts w:eastAsia="Times New Roman"/>
          <w:sz w:val="28"/>
          <w:szCs w:val="28"/>
        </w:rPr>
        <w:t>а</w:t>
      </w:r>
      <w:r w:rsidR="00B7257A" w:rsidRPr="006E456F">
        <w:rPr>
          <w:rFonts w:eastAsia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>
        <w:rPr>
          <w:rFonts w:eastAsia="Times New Roman"/>
          <w:sz w:val="28"/>
          <w:szCs w:val="28"/>
        </w:rPr>
        <w:t xml:space="preserve">руководствуясь 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78595D" w:rsidRPr="00D91272">
        <w:rPr>
          <w:bCs/>
          <w:color w:val="000000" w:themeColor="text1"/>
          <w:sz w:val="28"/>
          <w:szCs w:val="28"/>
          <w:shd w:val="clear" w:color="auto" w:fill="FFFFFF"/>
        </w:rPr>
        <w:t>риказ</w:t>
      </w:r>
      <w:r>
        <w:rPr>
          <w:bCs/>
          <w:color w:val="000000" w:themeColor="text1"/>
          <w:sz w:val="28"/>
          <w:szCs w:val="28"/>
          <w:shd w:val="clear" w:color="auto" w:fill="FFFFFF"/>
        </w:rPr>
        <w:t>ом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Hlk94691171"/>
      <w:r w:rsidR="0078595D" w:rsidRPr="00D91272">
        <w:rPr>
          <w:bCs/>
          <w:color w:val="000000" w:themeColor="text1"/>
          <w:sz w:val="28"/>
          <w:szCs w:val="28"/>
          <w:shd w:val="clear" w:color="auto" w:fill="FFFFFF"/>
        </w:rPr>
        <w:t>Министерства экономического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595D" w:rsidRPr="00D91272">
        <w:rPr>
          <w:bCs/>
          <w:color w:val="000000" w:themeColor="text1"/>
          <w:sz w:val="28"/>
          <w:szCs w:val="28"/>
          <w:shd w:val="clear" w:color="auto" w:fill="FFFFFF"/>
        </w:rPr>
        <w:t>развития Российской Федерации от 31.03.2021 №151 «О типовых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595D" w:rsidRPr="00D91272">
        <w:rPr>
          <w:bCs/>
          <w:color w:val="000000" w:themeColor="text1"/>
          <w:sz w:val="28"/>
          <w:szCs w:val="28"/>
          <w:shd w:val="clear" w:color="auto" w:fill="FFFFFF"/>
        </w:rPr>
        <w:t>формах документов, используемых контрольным (надзорным)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595D" w:rsidRPr="00D91272">
        <w:rPr>
          <w:bCs/>
          <w:color w:val="000000" w:themeColor="text1"/>
          <w:sz w:val="28"/>
          <w:szCs w:val="28"/>
          <w:shd w:val="clear" w:color="auto" w:fill="FFFFFF"/>
        </w:rPr>
        <w:t>органом»</w:t>
      </w:r>
      <w:bookmarkEnd w:id="0"/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, Приказом Министерства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экономического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 xml:space="preserve">развития Российской Федерации от </w:t>
      </w:r>
      <w:r>
        <w:rPr>
          <w:bCs/>
          <w:color w:val="000000" w:themeColor="text1"/>
          <w:sz w:val="28"/>
          <w:szCs w:val="28"/>
          <w:shd w:val="clear" w:color="auto" w:fill="FFFFFF"/>
        </w:rPr>
        <w:t>27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bCs/>
          <w:color w:val="000000" w:themeColor="text1"/>
          <w:sz w:val="28"/>
          <w:szCs w:val="28"/>
          <w:shd w:val="clear" w:color="auto" w:fill="FFFFFF"/>
        </w:rPr>
        <w:t>10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.2021 №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651 «О внесении изменений в Приказ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 xml:space="preserve"> Министерства экономического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развития Российской Федерации от 31.03.2021 №151 «О типовых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формах документов, используемых контрольным (надзорным)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1272">
        <w:rPr>
          <w:bCs/>
          <w:color w:val="000000" w:themeColor="text1"/>
          <w:sz w:val="28"/>
          <w:szCs w:val="28"/>
          <w:shd w:val="clear" w:color="auto" w:fill="FFFFFF"/>
        </w:rPr>
        <w:t>органом»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78595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56F" w:rsidRPr="006E456F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  <w:r w:rsidR="005555F9">
        <w:rPr>
          <w:sz w:val="28"/>
          <w:szCs w:val="28"/>
        </w:rPr>
        <w:t xml:space="preserve"> </w:t>
      </w:r>
    </w:p>
    <w:p w14:paraId="6611D646" w14:textId="0F95A2CA" w:rsidR="00685509" w:rsidRDefault="009B72F6" w:rsidP="009B72F6">
      <w:pPr>
        <w:tabs>
          <w:tab w:val="left" w:pos="1200"/>
        </w:tabs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99222F">
        <w:rPr>
          <w:color w:val="000000" w:themeColor="text1"/>
          <w:sz w:val="28"/>
          <w:szCs w:val="28"/>
        </w:rPr>
        <w:t xml:space="preserve"> </w:t>
      </w:r>
      <w:r w:rsidRPr="00D91272">
        <w:rPr>
          <w:color w:val="000000" w:themeColor="text1"/>
          <w:sz w:val="28"/>
          <w:szCs w:val="28"/>
        </w:rPr>
        <w:t>Утвердить</w:t>
      </w:r>
      <w:r>
        <w:rPr>
          <w:color w:val="000000" w:themeColor="text1"/>
          <w:sz w:val="28"/>
          <w:szCs w:val="28"/>
        </w:rPr>
        <w:t xml:space="preserve"> типовые формы документов</w:t>
      </w:r>
      <w:r w:rsidRPr="00D91272">
        <w:rPr>
          <w:color w:val="000000" w:themeColor="text1"/>
          <w:sz w:val="28"/>
          <w:szCs w:val="28"/>
        </w:rPr>
        <w:t xml:space="preserve"> в отношении осуществляемых</w:t>
      </w:r>
      <w:r>
        <w:rPr>
          <w:color w:val="000000" w:themeColor="text1"/>
          <w:sz w:val="28"/>
          <w:szCs w:val="28"/>
        </w:rPr>
        <w:t xml:space="preserve"> на территории</w:t>
      </w:r>
      <w:r w:rsidRPr="009B72F6">
        <w:rPr>
          <w:color w:val="000000" w:themeColor="text1"/>
          <w:sz w:val="28"/>
          <w:szCs w:val="28"/>
        </w:rPr>
        <w:t xml:space="preserve"> </w:t>
      </w:r>
      <w:r w:rsidR="00685509" w:rsidRPr="005A666E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D91272">
        <w:rPr>
          <w:bCs/>
          <w:color w:val="000000" w:themeColor="text1"/>
          <w:sz w:val="28"/>
          <w:szCs w:val="28"/>
        </w:rPr>
        <w:t xml:space="preserve"> муниципальных видов контроля</w:t>
      </w:r>
      <w:r>
        <w:rPr>
          <w:bCs/>
          <w:color w:val="000000" w:themeColor="text1"/>
          <w:sz w:val="28"/>
          <w:szCs w:val="28"/>
        </w:rPr>
        <w:t>:</w:t>
      </w:r>
      <w:r w:rsidRPr="00D91272">
        <w:rPr>
          <w:bCs/>
          <w:color w:val="000000" w:themeColor="text1"/>
          <w:sz w:val="28"/>
          <w:szCs w:val="28"/>
        </w:rPr>
        <w:t xml:space="preserve"> </w:t>
      </w:r>
    </w:p>
    <w:p w14:paraId="252992F7" w14:textId="7A92DED8" w:rsidR="009B72F6" w:rsidRDefault="00685509" w:rsidP="009B72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5509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.1.</w:t>
      </w:r>
      <w:r w:rsidR="0099222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Типовую форму</w:t>
      </w:r>
      <w:r w:rsidR="0078595D">
        <w:rPr>
          <w:bCs/>
          <w:color w:val="000000" w:themeColor="text1"/>
          <w:sz w:val="28"/>
          <w:szCs w:val="28"/>
        </w:rPr>
        <w:t xml:space="preserve"> решения о проведении проверки (приложение №1).</w:t>
      </w:r>
      <w:r w:rsidR="009B72F6" w:rsidRPr="00D91272">
        <w:rPr>
          <w:bCs/>
          <w:color w:val="000000" w:themeColor="text1"/>
          <w:sz w:val="28"/>
          <w:szCs w:val="28"/>
        </w:rPr>
        <w:t xml:space="preserve"> </w:t>
      </w:r>
    </w:p>
    <w:p w14:paraId="46F7DF7A" w14:textId="0839E825" w:rsidR="009B72F6" w:rsidRDefault="009B72F6" w:rsidP="009B72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2</w:t>
      </w:r>
      <w:r w:rsidRPr="00D91272">
        <w:rPr>
          <w:color w:val="000000" w:themeColor="text1"/>
          <w:sz w:val="28"/>
          <w:szCs w:val="28"/>
        </w:rPr>
        <w:t>.</w:t>
      </w:r>
      <w:r w:rsidR="0099222F">
        <w:rPr>
          <w:color w:val="000000" w:themeColor="text1"/>
          <w:sz w:val="28"/>
          <w:szCs w:val="28"/>
        </w:rPr>
        <w:t xml:space="preserve"> </w:t>
      </w:r>
      <w:r w:rsidRPr="00D91272">
        <w:rPr>
          <w:color w:val="000000" w:themeColor="text1"/>
          <w:sz w:val="28"/>
          <w:szCs w:val="28"/>
        </w:rPr>
        <w:t>Типовую форму задания на проведение контрольного мероприятия без взаимодействия с контролируемым лицом (приложение №</w:t>
      </w:r>
      <w:r w:rsidR="0078595D">
        <w:rPr>
          <w:color w:val="000000" w:themeColor="text1"/>
          <w:sz w:val="28"/>
          <w:szCs w:val="28"/>
        </w:rPr>
        <w:t>2</w:t>
      </w:r>
      <w:r w:rsidRPr="00D9127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14:paraId="57B3D418" w14:textId="71653254" w:rsidR="00FA2D99" w:rsidRDefault="00FA2D99" w:rsidP="00FA2D9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D91272">
        <w:rPr>
          <w:color w:val="000000" w:themeColor="text1"/>
          <w:sz w:val="28"/>
          <w:szCs w:val="28"/>
        </w:rPr>
        <w:t xml:space="preserve">Типовую форму </w:t>
      </w:r>
      <w:r>
        <w:rPr>
          <w:color w:val="000000" w:themeColor="text1"/>
          <w:sz w:val="28"/>
          <w:szCs w:val="28"/>
        </w:rPr>
        <w:t>акта выездной проверки</w:t>
      </w:r>
      <w:r w:rsidRPr="00D91272">
        <w:rPr>
          <w:color w:val="000000" w:themeColor="text1"/>
          <w:sz w:val="28"/>
          <w:szCs w:val="28"/>
        </w:rPr>
        <w:t xml:space="preserve"> (приложение №</w:t>
      </w:r>
      <w:r>
        <w:rPr>
          <w:color w:val="000000" w:themeColor="text1"/>
          <w:sz w:val="28"/>
          <w:szCs w:val="28"/>
        </w:rPr>
        <w:t>3</w:t>
      </w:r>
      <w:r w:rsidRPr="00D9127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14:paraId="7F80C261" w14:textId="4A195B8E" w:rsidR="00FA2D99" w:rsidRDefault="00FA2D99" w:rsidP="00FA2D9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Pr="00D91272">
        <w:rPr>
          <w:color w:val="000000" w:themeColor="text1"/>
          <w:sz w:val="28"/>
          <w:szCs w:val="28"/>
        </w:rPr>
        <w:t xml:space="preserve">Типовую форму </w:t>
      </w:r>
      <w:r>
        <w:rPr>
          <w:color w:val="000000" w:themeColor="text1"/>
          <w:sz w:val="28"/>
          <w:szCs w:val="28"/>
        </w:rPr>
        <w:t>предостережения</w:t>
      </w:r>
      <w:r w:rsidRPr="00D91272">
        <w:rPr>
          <w:color w:val="000000" w:themeColor="text1"/>
          <w:sz w:val="28"/>
          <w:szCs w:val="28"/>
        </w:rPr>
        <w:t xml:space="preserve"> (приложение №</w:t>
      </w:r>
      <w:r>
        <w:rPr>
          <w:color w:val="000000" w:themeColor="text1"/>
          <w:sz w:val="28"/>
          <w:szCs w:val="28"/>
        </w:rPr>
        <w:t>4</w:t>
      </w:r>
      <w:r w:rsidRPr="00D9127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14:paraId="2E452BAE" w14:textId="549A1F16" w:rsidR="009B72F6" w:rsidRPr="00D91272" w:rsidRDefault="009B72F6" w:rsidP="009B72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5</w:t>
      </w:r>
      <w:r w:rsidRPr="00D91272">
        <w:rPr>
          <w:color w:val="000000" w:themeColor="text1"/>
          <w:sz w:val="28"/>
          <w:szCs w:val="28"/>
        </w:rPr>
        <w:t>. Типовую форму предписания (приложение №</w:t>
      </w:r>
      <w:r w:rsidR="00FA2D99">
        <w:rPr>
          <w:color w:val="000000" w:themeColor="text1"/>
          <w:sz w:val="28"/>
          <w:szCs w:val="28"/>
        </w:rPr>
        <w:t>5</w:t>
      </w:r>
      <w:r w:rsidRPr="00D91272">
        <w:rPr>
          <w:color w:val="000000" w:themeColor="text1"/>
          <w:sz w:val="28"/>
          <w:szCs w:val="28"/>
        </w:rPr>
        <w:t>).</w:t>
      </w:r>
    </w:p>
    <w:p w14:paraId="2EA97C51" w14:textId="2BDAEBA6" w:rsidR="009B72F6" w:rsidRPr="00D91272" w:rsidRDefault="009B72F6" w:rsidP="009B72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6</w:t>
      </w:r>
      <w:r w:rsidRPr="00D91272">
        <w:rPr>
          <w:color w:val="000000" w:themeColor="text1"/>
          <w:sz w:val="28"/>
          <w:szCs w:val="28"/>
        </w:rPr>
        <w:t>. Типовую форму протокола осмотра (приложение №</w:t>
      </w:r>
      <w:r w:rsidR="00FA2D99">
        <w:rPr>
          <w:color w:val="000000" w:themeColor="text1"/>
          <w:sz w:val="28"/>
          <w:szCs w:val="28"/>
        </w:rPr>
        <w:t>6</w:t>
      </w:r>
      <w:r w:rsidRPr="00D91272">
        <w:rPr>
          <w:color w:val="000000" w:themeColor="text1"/>
          <w:sz w:val="28"/>
          <w:szCs w:val="28"/>
        </w:rPr>
        <w:t>).</w:t>
      </w:r>
    </w:p>
    <w:p w14:paraId="3712FB8E" w14:textId="71B3B56B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7</w:t>
      </w:r>
      <w:r w:rsidRPr="00D91272">
        <w:rPr>
          <w:color w:val="000000" w:themeColor="text1"/>
          <w:sz w:val="28"/>
          <w:szCs w:val="28"/>
        </w:rPr>
        <w:t>. Типовую форму протокола досмотра (приложение №</w:t>
      </w:r>
      <w:r w:rsidR="00FA2D99">
        <w:rPr>
          <w:color w:val="000000" w:themeColor="text1"/>
          <w:sz w:val="28"/>
          <w:szCs w:val="28"/>
        </w:rPr>
        <w:t>7</w:t>
      </w:r>
      <w:r w:rsidRPr="00D91272">
        <w:rPr>
          <w:color w:val="000000" w:themeColor="text1"/>
          <w:sz w:val="28"/>
          <w:szCs w:val="28"/>
        </w:rPr>
        <w:t>).</w:t>
      </w:r>
    </w:p>
    <w:p w14:paraId="5354DF98" w14:textId="3DBB19F8" w:rsidR="006A566D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8</w:t>
      </w:r>
      <w:r w:rsidRPr="00D91272">
        <w:rPr>
          <w:color w:val="000000" w:themeColor="text1"/>
          <w:sz w:val="28"/>
          <w:szCs w:val="28"/>
        </w:rPr>
        <w:t>. Типовую форму протокола</w:t>
      </w:r>
      <w:r w:rsidRPr="00D91272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</w:t>
      </w:r>
    </w:p>
    <w:p w14:paraId="6E493F0A" w14:textId="641AA9A6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обследования </w:t>
      </w:r>
      <w:r w:rsidRPr="00D91272">
        <w:rPr>
          <w:color w:val="000000" w:themeColor="text1"/>
          <w:sz w:val="28"/>
          <w:szCs w:val="28"/>
        </w:rPr>
        <w:t xml:space="preserve">(приложение № </w:t>
      </w:r>
      <w:r w:rsidR="00FA2D99">
        <w:rPr>
          <w:color w:val="000000" w:themeColor="text1"/>
          <w:sz w:val="28"/>
          <w:szCs w:val="28"/>
        </w:rPr>
        <w:t>8</w:t>
      </w:r>
      <w:r w:rsidRPr="00D91272">
        <w:rPr>
          <w:color w:val="000000" w:themeColor="text1"/>
          <w:sz w:val="28"/>
          <w:szCs w:val="28"/>
        </w:rPr>
        <w:t>).</w:t>
      </w:r>
    </w:p>
    <w:p w14:paraId="0B045547" w14:textId="27660ECD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9</w:t>
      </w:r>
      <w:r w:rsidRPr="00D91272">
        <w:rPr>
          <w:color w:val="000000" w:themeColor="text1"/>
          <w:sz w:val="28"/>
          <w:szCs w:val="28"/>
        </w:rPr>
        <w:t>. Типовую форму протокола</w:t>
      </w:r>
      <w:r w:rsidRPr="00D91272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D91272">
        <w:rPr>
          <w:color w:val="000000" w:themeColor="text1"/>
          <w:sz w:val="28"/>
          <w:szCs w:val="28"/>
        </w:rPr>
        <w:t>(приложение №</w:t>
      </w:r>
      <w:r w:rsidR="00FA2D99">
        <w:rPr>
          <w:color w:val="000000" w:themeColor="text1"/>
          <w:sz w:val="28"/>
          <w:szCs w:val="28"/>
        </w:rPr>
        <w:t>9</w:t>
      </w:r>
      <w:r w:rsidRPr="00D91272">
        <w:rPr>
          <w:color w:val="000000" w:themeColor="text1"/>
          <w:sz w:val="28"/>
          <w:szCs w:val="28"/>
        </w:rPr>
        <w:t>).</w:t>
      </w:r>
    </w:p>
    <w:p w14:paraId="404834F9" w14:textId="4B0CBDE3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10</w:t>
      </w:r>
      <w:r w:rsidRPr="00D91272">
        <w:rPr>
          <w:color w:val="000000" w:themeColor="text1"/>
          <w:sz w:val="28"/>
          <w:szCs w:val="28"/>
        </w:rPr>
        <w:t>. Типовую форму протокола опроса (приложение №</w:t>
      </w:r>
      <w:r w:rsidR="00FA2D99">
        <w:rPr>
          <w:color w:val="000000" w:themeColor="text1"/>
          <w:sz w:val="28"/>
          <w:szCs w:val="28"/>
        </w:rPr>
        <w:t>10</w:t>
      </w:r>
      <w:r w:rsidRPr="00D91272">
        <w:rPr>
          <w:color w:val="000000" w:themeColor="text1"/>
          <w:sz w:val="28"/>
          <w:szCs w:val="28"/>
        </w:rPr>
        <w:t>).</w:t>
      </w:r>
    </w:p>
    <w:p w14:paraId="37692DEB" w14:textId="4768CF56" w:rsidR="006A566D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11</w:t>
      </w:r>
      <w:r w:rsidRPr="00D91272">
        <w:rPr>
          <w:color w:val="000000" w:themeColor="text1"/>
          <w:sz w:val="28"/>
          <w:szCs w:val="28"/>
        </w:rPr>
        <w:t xml:space="preserve">. Типовую форму </w:t>
      </w:r>
      <w:bookmarkStart w:id="1" w:name="_Hlk78444952"/>
      <w:r w:rsidRPr="00D91272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</w:p>
    <w:p w14:paraId="2D25066E" w14:textId="0942347A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(приложение №</w:t>
      </w:r>
      <w:r w:rsidR="00FA2D99">
        <w:rPr>
          <w:color w:val="000000" w:themeColor="text1"/>
          <w:sz w:val="28"/>
          <w:szCs w:val="28"/>
        </w:rPr>
        <w:t>11</w:t>
      </w:r>
      <w:r w:rsidRPr="00D91272">
        <w:rPr>
          <w:color w:val="000000" w:themeColor="text1"/>
          <w:sz w:val="28"/>
          <w:szCs w:val="28"/>
        </w:rPr>
        <w:t>).</w:t>
      </w:r>
      <w:r w:rsidR="0099222F">
        <w:rPr>
          <w:color w:val="000000" w:themeColor="text1"/>
          <w:sz w:val="28"/>
          <w:szCs w:val="28"/>
        </w:rPr>
        <w:t xml:space="preserve">          </w:t>
      </w:r>
    </w:p>
    <w:p w14:paraId="007478DD" w14:textId="28222C7A" w:rsidR="009B72F6" w:rsidRPr="00D91272" w:rsidRDefault="009B72F6" w:rsidP="004F7C64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</w:t>
      </w:r>
      <w:r w:rsidR="00FA2D99">
        <w:rPr>
          <w:color w:val="000000" w:themeColor="text1"/>
          <w:sz w:val="28"/>
          <w:szCs w:val="28"/>
        </w:rPr>
        <w:t>12</w:t>
      </w:r>
      <w:r w:rsidRPr="00D91272">
        <w:rPr>
          <w:color w:val="000000" w:themeColor="text1"/>
          <w:sz w:val="28"/>
          <w:szCs w:val="28"/>
        </w:rPr>
        <w:t>. Типовую форму журнала учета предостережений (приложение №</w:t>
      </w:r>
      <w:r w:rsidR="0078595D">
        <w:rPr>
          <w:color w:val="000000" w:themeColor="text1"/>
          <w:sz w:val="28"/>
          <w:szCs w:val="28"/>
        </w:rPr>
        <w:t>1</w:t>
      </w:r>
      <w:r w:rsidR="00FA2D99">
        <w:rPr>
          <w:color w:val="000000" w:themeColor="text1"/>
          <w:sz w:val="28"/>
          <w:szCs w:val="28"/>
        </w:rPr>
        <w:t>2</w:t>
      </w:r>
      <w:r w:rsidRPr="00D91272">
        <w:rPr>
          <w:color w:val="000000" w:themeColor="text1"/>
          <w:sz w:val="28"/>
          <w:szCs w:val="28"/>
        </w:rPr>
        <w:t>).</w:t>
      </w:r>
    </w:p>
    <w:p w14:paraId="67FC7038" w14:textId="4A951707" w:rsidR="009B72F6" w:rsidRPr="00C51817" w:rsidRDefault="009B72F6" w:rsidP="00C51817">
      <w:pPr>
        <w:tabs>
          <w:tab w:val="left" w:pos="1200"/>
        </w:tabs>
        <w:autoSpaceDN w:val="0"/>
        <w:adjustRightInd w:val="0"/>
        <w:ind w:right="-383" w:firstLine="709"/>
        <w:jc w:val="both"/>
        <w:rPr>
          <w:color w:val="000000" w:themeColor="text1"/>
          <w:sz w:val="28"/>
          <w:szCs w:val="28"/>
        </w:rPr>
      </w:pPr>
      <w:r w:rsidRPr="00D91272">
        <w:rPr>
          <w:color w:val="000000" w:themeColor="text1"/>
          <w:sz w:val="28"/>
          <w:szCs w:val="28"/>
        </w:rPr>
        <w:t>1.1</w:t>
      </w:r>
      <w:r w:rsidR="00FA2D99">
        <w:rPr>
          <w:color w:val="000000" w:themeColor="text1"/>
          <w:sz w:val="28"/>
          <w:szCs w:val="28"/>
        </w:rPr>
        <w:t>3</w:t>
      </w:r>
      <w:r w:rsidRPr="00D91272">
        <w:rPr>
          <w:color w:val="000000" w:themeColor="text1"/>
          <w:sz w:val="28"/>
          <w:szCs w:val="28"/>
        </w:rPr>
        <w:t>. Типовую форму журнала учета консультирований (приложение №1</w:t>
      </w:r>
      <w:r w:rsidR="00FA2D99">
        <w:rPr>
          <w:color w:val="000000" w:themeColor="text1"/>
          <w:sz w:val="28"/>
          <w:szCs w:val="28"/>
        </w:rPr>
        <w:t>3</w:t>
      </w:r>
      <w:r w:rsidRPr="00D91272">
        <w:rPr>
          <w:color w:val="000000" w:themeColor="text1"/>
          <w:sz w:val="28"/>
          <w:szCs w:val="28"/>
        </w:rPr>
        <w:t>).</w:t>
      </w:r>
    </w:p>
    <w:p w14:paraId="2026231F" w14:textId="48508A0B" w:rsidR="006E456F" w:rsidRPr="005A666E" w:rsidRDefault="006E456F" w:rsidP="00A95CA9">
      <w:pPr>
        <w:pStyle w:val="ConsPlusNonformat"/>
        <w:ind w:right="-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C518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6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5A666E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A66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16A1" w14:textId="1B826383" w:rsidR="006E456F" w:rsidRPr="007B1043" w:rsidRDefault="006E456F" w:rsidP="00A95CA9">
      <w:pPr>
        <w:pStyle w:val="ConsPlusNonformat"/>
        <w:tabs>
          <w:tab w:val="left" w:pos="567"/>
        </w:tabs>
        <w:ind w:right="-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104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B104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104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90D93"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ЖКХ.</w:t>
      </w:r>
      <w:r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457728" w:rsidRPr="0045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F2B2D" w14:textId="59A0C939" w:rsidR="00C43AC0" w:rsidRDefault="00C43AC0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08548845" w14:textId="77777777" w:rsidR="006E456F" w:rsidRDefault="006E456F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0A27670C" w14:textId="208CE69C" w:rsidR="006E456F" w:rsidRDefault="006E456F" w:rsidP="00A95CA9">
      <w:pPr>
        <w:ind w:right="-40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24A8F82D" w14:textId="0563B5E6" w:rsidR="006E456F" w:rsidRPr="00097D97" w:rsidRDefault="006E456F" w:rsidP="00A95CA9">
      <w:pPr>
        <w:ind w:right="-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4F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A566D">
        <w:rPr>
          <w:sz w:val="28"/>
          <w:szCs w:val="28"/>
        </w:rPr>
        <w:t xml:space="preserve">       </w:t>
      </w:r>
      <w:r>
        <w:rPr>
          <w:sz w:val="28"/>
          <w:szCs w:val="28"/>
        </w:rPr>
        <w:t>А.С. Ерофеев</w:t>
      </w:r>
    </w:p>
    <w:p w14:paraId="0798170C" w14:textId="51B2D2A0" w:rsidR="00C43AC0" w:rsidRDefault="00C43AC0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14:paraId="544736FD" w14:textId="4B157335" w:rsidR="006E456F" w:rsidRDefault="006E456F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10F1964B" w14:textId="1F1F6D27" w:rsidR="006E456F" w:rsidRDefault="006E456F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13AB2399" w14:textId="2781616D" w:rsidR="006E456F" w:rsidRDefault="006E456F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298358F5" w14:textId="2EF877FC" w:rsidR="006E456F" w:rsidRDefault="006E456F" w:rsidP="00A95C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-406"/>
        <w:rPr>
          <w:iCs/>
          <w:color w:val="000000"/>
        </w:rPr>
      </w:pPr>
    </w:p>
    <w:p w14:paraId="4E368680" w14:textId="1CD2BAD6" w:rsidR="0099222F" w:rsidRDefault="0099222F" w:rsidP="006E6E0B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B567184" w14:textId="1E4DC3A0" w:rsidR="0099222F" w:rsidRDefault="0099222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28568F78" w14:textId="1BCAA6DE" w:rsidR="0099222F" w:rsidRDefault="0099222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487055EF" w14:textId="189D9003" w:rsidR="0099222F" w:rsidRDefault="0099222F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14:paraId="17706D77" w14:textId="53304472" w:rsidR="0099222F" w:rsidRDefault="0099222F" w:rsidP="0076375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7DBEBC6D" w14:textId="5D45F2C6" w:rsidR="00763758" w:rsidRDefault="00763758" w:rsidP="0076375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F7F74F0" w14:textId="37B60151" w:rsidR="006A566D" w:rsidRDefault="006A566D" w:rsidP="0076375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5C5D4A01" w14:textId="01ECF071" w:rsidR="006A566D" w:rsidRDefault="006A566D" w:rsidP="0076375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79D0DDFD" w14:textId="5CE122EE" w:rsidR="006A566D" w:rsidRDefault="006A566D" w:rsidP="0076375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</w:p>
    <w:p w14:paraId="72963B42" w14:textId="3340EF97" w:rsidR="009C5EEF" w:rsidRPr="00763758" w:rsidRDefault="0099222F" w:rsidP="009C5EEF">
      <w:pPr>
        <w:shd w:val="clear" w:color="auto" w:fill="FFFFFF"/>
        <w:tabs>
          <w:tab w:val="left" w:pos="5387"/>
          <w:tab w:val="left" w:pos="6298"/>
          <w:tab w:val="left" w:pos="8931"/>
        </w:tabs>
        <w:spacing w:line="317" w:lineRule="exact"/>
        <w:ind w:right="-241"/>
        <w:rPr>
          <w:iCs/>
          <w:color w:val="000000"/>
          <w:sz w:val="22"/>
          <w:szCs w:val="22"/>
        </w:rPr>
      </w:pPr>
      <w:r>
        <w:rPr>
          <w:iCs/>
          <w:color w:val="000000"/>
        </w:rPr>
        <w:tab/>
        <w:t xml:space="preserve">                             </w:t>
      </w:r>
      <w:r w:rsidR="002A0A45">
        <w:rPr>
          <w:iCs/>
          <w:color w:val="000000"/>
        </w:rPr>
        <w:t xml:space="preserve">    </w:t>
      </w:r>
      <w:bookmarkStart w:id="2" w:name="_Hlk94696602"/>
      <w:bookmarkStart w:id="3" w:name="_Hlk94691915"/>
      <w:bookmarkStart w:id="4" w:name="_Hlk94699203"/>
      <w:bookmarkEnd w:id="2"/>
      <w:bookmarkEnd w:id="3"/>
      <w:bookmarkEnd w:id="4"/>
    </w:p>
    <w:sectPr w:rsidR="009C5EEF" w:rsidRPr="00763758" w:rsidSect="0074280C">
      <w:pgSz w:w="11906" w:h="16838"/>
      <w:pgMar w:top="568" w:right="707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98B4" w14:textId="77777777" w:rsidR="00A1229C" w:rsidRDefault="00A1229C" w:rsidP="006E456F">
      <w:r>
        <w:separator/>
      </w:r>
    </w:p>
  </w:endnote>
  <w:endnote w:type="continuationSeparator" w:id="0">
    <w:p w14:paraId="3302DDF6" w14:textId="77777777" w:rsidR="00A1229C" w:rsidRDefault="00A1229C" w:rsidP="006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7D0E" w14:textId="77777777" w:rsidR="00A1229C" w:rsidRDefault="00A1229C" w:rsidP="006E456F">
      <w:r>
        <w:separator/>
      </w:r>
    </w:p>
  </w:footnote>
  <w:footnote w:type="continuationSeparator" w:id="0">
    <w:p w14:paraId="19094ABD" w14:textId="77777777" w:rsidR="00A1229C" w:rsidRDefault="00A1229C" w:rsidP="006E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7A"/>
    <w:rsid w:val="00004D48"/>
    <w:rsid w:val="00085D9E"/>
    <w:rsid w:val="000911ED"/>
    <w:rsid w:val="00190D93"/>
    <w:rsid w:val="002A0A45"/>
    <w:rsid w:val="002B0F14"/>
    <w:rsid w:val="00331F38"/>
    <w:rsid w:val="0036763B"/>
    <w:rsid w:val="003C61D3"/>
    <w:rsid w:val="003F2938"/>
    <w:rsid w:val="00457728"/>
    <w:rsid w:val="00474814"/>
    <w:rsid w:val="004B308B"/>
    <w:rsid w:val="004F7C64"/>
    <w:rsid w:val="005555F9"/>
    <w:rsid w:val="005730BE"/>
    <w:rsid w:val="005F6014"/>
    <w:rsid w:val="00642ED7"/>
    <w:rsid w:val="0067258F"/>
    <w:rsid w:val="00685509"/>
    <w:rsid w:val="006A36C9"/>
    <w:rsid w:val="006A566D"/>
    <w:rsid w:val="006E456F"/>
    <w:rsid w:val="006E6E0B"/>
    <w:rsid w:val="0074280C"/>
    <w:rsid w:val="007431A3"/>
    <w:rsid w:val="00763758"/>
    <w:rsid w:val="0078595D"/>
    <w:rsid w:val="007C7C44"/>
    <w:rsid w:val="00817448"/>
    <w:rsid w:val="0085315F"/>
    <w:rsid w:val="009322A3"/>
    <w:rsid w:val="0099222F"/>
    <w:rsid w:val="00996443"/>
    <w:rsid w:val="009B72F6"/>
    <w:rsid w:val="009C5EEF"/>
    <w:rsid w:val="009D03AF"/>
    <w:rsid w:val="00A10445"/>
    <w:rsid w:val="00A1229C"/>
    <w:rsid w:val="00A51AE6"/>
    <w:rsid w:val="00A95CA9"/>
    <w:rsid w:val="00AC4642"/>
    <w:rsid w:val="00B2795B"/>
    <w:rsid w:val="00B7257A"/>
    <w:rsid w:val="00B86C59"/>
    <w:rsid w:val="00BE4514"/>
    <w:rsid w:val="00C16030"/>
    <w:rsid w:val="00C43AC0"/>
    <w:rsid w:val="00C51817"/>
    <w:rsid w:val="00D60D3C"/>
    <w:rsid w:val="00DA324C"/>
    <w:rsid w:val="00DC42D0"/>
    <w:rsid w:val="00E74D8E"/>
    <w:rsid w:val="00E95871"/>
    <w:rsid w:val="00F120B2"/>
    <w:rsid w:val="00F16418"/>
    <w:rsid w:val="00F17FB6"/>
    <w:rsid w:val="00F63948"/>
    <w:rsid w:val="00F96AAE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2AAC"/>
  <w15:docId w15:val="{308CEDB5-A02A-422D-8852-FBB48D0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uiPriority w:val="99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4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45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4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45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7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72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E74D8E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74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E74D8E"/>
    <w:rPr>
      <w:rFonts w:cs="Times New Roman"/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93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D15-5160-4EF2-953E-2C53DFC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Лидия Маликовна Байрамгалина</cp:lastModifiedBy>
  <cp:revision>8</cp:revision>
  <cp:lastPrinted>2022-02-02T10:01:00Z</cp:lastPrinted>
  <dcterms:created xsi:type="dcterms:W3CDTF">2022-02-02T08:17:00Z</dcterms:created>
  <dcterms:modified xsi:type="dcterms:W3CDTF">2022-02-15T13:45:00Z</dcterms:modified>
</cp:coreProperties>
</file>