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E2B79">
      <w:r>
        <w:t>Вниманию семей с детьми, которым исполняется три года в период с 1 июля по 30 сентября!</w:t>
      </w:r>
      <w:r>
        <w:br/>
      </w:r>
      <w:r>
        <w:br/>
        <w:t xml:space="preserve">Многие родители, которые имеют право сразу на две выплаты по Указу* президента, еще не обратились в ПФР за положенными им средствами. Речь идет о семьях, в которых ребенку исполнилось 3 года в период с 1 июля по 30 сентября этого года. Указанные семьи имеют право как на выплату 5 тысяч рублей за апрель, май и июнь, так и на единовременную выплату в размере 10 тысяч на детей от 3 до 16 лет. Большинство граждан уже обратились за положенными им </w:t>
      </w:r>
      <w:proofErr w:type="spellStart"/>
      <w:r>
        <w:t>средствами</w:t>
      </w:r>
      <w:proofErr w:type="gramStart"/>
      <w:r>
        <w:t>,н</w:t>
      </w:r>
      <w:proofErr w:type="gramEnd"/>
      <w:r>
        <w:t>о</w:t>
      </w:r>
      <w:proofErr w:type="spellEnd"/>
      <w:r>
        <w:t xml:space="preserve"> не все родители, получившие выплату 5 тысяч рублей, еще не подали заявление на выплаты в размере 10 тысяч рублей.</w:t>
      </w:r>
      <w:r>
        <w:br/>
      </w:r>
      <w:r>
        <w:br/>
        <w:t xml:space="preserve">Напоминаем гражданам, что последний день для подачи заявлений – 30 сентября. Подать заявление можно как через портал </w:t>
      </w:r>
      <w:proofErr w:type="spellStart"/>
      <w:r>
        <w:t>госуслуг</w:t>
      </w:r>
      <w:proofErr w:type="spellEnd"/>
      <w:r>
        <w:t>, так и лично в клиентской службе ПФР или в МФЦ.</w:t>
      </w:r>
      <w:r>
        <w:br/>
      </w:r>
      <w:r>
        <w:br/>
        <w:t>*Указ Президента РФ № 317 от 11 мая 2020 года, Указ Президента РФ № 249 от 7 апреля 2020 года.</w:t>
      </w:r>
    </w:p>
    <w:p w:rsidR="001E2B79" w:rsidRDefault="001E2B79"/>
    <w:sectPr w:rsidR="001E2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2B79"/>
    <w:rsid w:val="001E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2020-09-18T07:24:00Z</dcterms:created>
  <dcterms:modified xsi:type="dcterms:W3CDTF">2020-09-18T07:25:00Z</dcterms:modified>
</cp:coreProperties>
</file>