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57CF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14:paraId="716A76E3" w14:textId="6150452F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16EC">
        <w:rPr>
          <w:noProof/>
        </w:rPr>
        <w:drawing>
          <wp:inline distT="0" distB="0" distL="0" distR="0" wp14:anchorId="19C5B4E4" wp14:editId="3E767416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E8BD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14:paraId="2670615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Муниципальное образование</w:t>
      </w:r>
    </w:p>
    <w:p w14:paraId="40524548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«Свердловское городское поселение»</w:t>
      </w:r>
    </w:p>
    <w:p w14:paraId="2F38A15E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Всеволожского муниципального района</w:t>
      </w:r>
    </w:p>
    <w:p w14:paraId="2A934E3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Ленинградской области</w:t>
      </w:r>
    </w:p>
    <w:p w14:paraId="702B8CBB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1C2E774" w14:textId="77777777" w:rsidR="00DB52E1" w:rsidRPr="00DA5168" w:rsidRDefault="00DB52E1" w:rsidP="00DB52E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A5168">
        <w:rPr>
          <w:b/>
          <w:sz w:val="28"/>
          <w:szCs w:val="28"/>
        </w:rPr>
        <w:t>АДМИНИСТРАЦИЯ</w:t>
      </w:r>
    </w:p>
    <w:p w14:paraId="3D36415B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spacing w:line="360" w:lineRule="auto"/>
        <w:jc w:val="center"/>
        <w:textAlignment w:val="auto"/>
        <w:rPr>
          <w:b/>
          <w:spacing w:val="40"/>
          <w:sz w:val="28"/>
          <w:szCs w:val="28"/>
        </w:rPr>
      </w:pPr>
      <w:r w:rsidRPr="00DA5168">
        <w:rPr>
          <w:b/>
          <w:sz w:val="28"/>
          <w:szCs w:val="28"/>
        </w:rPr>
        <w:t>ПОСТАНОВЛЕНИЕ</w:t>
      </w:r>
    </w:p>
    <w:p w14:paraId="65760F5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7D37107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447F5DE0" w14:textId="1686A8E1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r w:rsidRPr="00383B2B">
        <w:rPr>
          <w:sz w:val="28"/>
        </w:rPr>
        <w:t>«</w:t>
      </w:r>
      <w:r w:rsidR="00BE10F5">
        <w:rPr>
          <w:sz w:val="28"/>
        </w:rPr>
        <w:t>21</w:t>
      </w:r>
      <w:r w:rsidRPr="00383B2B">
        <w:rPr>
          <w:sz w:val="28"/>
        </w:rPr>
        <w:t xml:space="preserve">» </w:t>
      </w:r>
      <w:r w:rsidR="00BE10F5">
        <w:rPr>
          <w:sz w:val="28"/>
        </w:rPr>
        <w:t xml:space="preserve">октября </w:t>
      </w:r>
      <w:r w:rsidRPr="00383B2B">
        <w:rPr>
          <w:sz w:val="28"/>
        </w:rPr>
        <w:t>20</w:t>
      </w:r>
      <w:r w:rsidR="00BE10F5">
        <w:rPr>
          <w:sz w:val="28"/>
        </w:rPr>
        <w:t>22</w:t>
      </w:r>
      <w:r w:rsidRPr="00383B2B">
        <w:rPr>
          <w:sz w:val="28"/>
        </w:rPr>
        <w:t xml:space="preserve"> г.                                                                       № </w:t>
      </w:r>
      <w:r w:rsidR="00BE10F5">
        <w:rPr>
          <w:sz w:val="28"/>
        </w:rPr>
        <w:t>476/01-07</w:t>
      </w:r>
    </w:p>
    <w:p w14:paraId="65414080" w14:textId="120D378F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r w:rsidRPr="00383B2B">
        <w:rPr>
          <w:sz w:val="28"/>
        </w:rPr>
        <w:t>г.п.</w:t>
      </w:r>
      <w:r w:rsidR="00F168AD">
        <w:rPr>
          <w:sz w:val="28"/>
        </w:rPr>
        <w:t xml:space="preserve"> </w:t>
      </w:r>
      <w:r w:rsidRPr="00383B2B">
        <w:rPr>
          <w:sz w:val="28"/>
        </w:rPr>
        <w:t>им.</w:t>
      </w:r>
      <w:r w:rsidR="00F168AD">
        <w:rPr>
          <w:sz w:val="28"/>
        </w:rPr>
        <w:t xml:space="preserve"> </w:t>
      </w:r>
      <w:r w:rsidRPr="00383B2B">
        <w:rPr>
          <w:sz w:val="28"/>
        </w:rPr>
        <w:t>Свердлова</w:t>
      </w:r>
    </w:p>
    <w:p w14:paraId="13545E72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p w14:paraId="26B7FD21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6763F" w:rsidRPr="0066763F" w14:paraId="0FFC091E" w14:textId="77777777" w:rsidTr="009C2D46">
        <w:trPr>
          <w:trHeight w:val="10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B7699ED" w14:textId="3EEA0050" w:rsidR="00DB52E1" w:rsidRPr="0066763F" w:rsidRDefault="00DB52E1" w:rsidP="009C2D4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BB4540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приемки товаров (работ, услуг), поставляемых (выполняемых, оказываемых) по муниципальным контрактам, заключенным для нужд администрации муниципального образования «Свердловское городское поселение» Всеволожского муниципального района Ленинградской области, а также отдельных этапов поставки товара, выполнения работы, оказания услуги, предусмотренных муниципальным</w:t>
            </w:r>
            <w:r w:rsidR="00A729CC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контрактом</w:t>
            </w:r>
          </w:p>
        </w:tc>
      </w:tr>
    </w:tbl>
    <w:p w14:paraId="52F68CA7" w14:textId="77777777" w:rsidR="00DB52E1" w:rsidRPr="00B42374" w:rsidRDefault="00DB52E1" w:rsidP="00DB52E1">
      <w:pPr>
        <w:jc w:val="both"/>
        <w:rPr>
          <w:sz w:val="28"/>
        </w:rPr>
      </w:pPr>
    </w:p>
    <w:p w14:paraId="577ECAD1" w14:textId="77777777" w:rsidR="00DB52E1" w:rsidRPr="00B42374" w:rsidRDefault="00DB52E1" w:rsidP="00DB52E1">
      <w:pPr>
        <w:jc w:val="both"/>
        <w:rPr>
          <w:sz w:val="28"/>
        </w:rPr>
      </w:pPr>
    </w:p>
    <w:p w14:paraId="3637A033" w14:textId="1CD92244" w:rsidR="00DB52E1" w:rsidRPr="00DB52E1" w:rsidRDefault="00DB52E1" w:rsidP="00A729CC">
      <w:pPr>
        <w:ind w:firstLine="851"/>
        <w:jc w:val="both"/>
        <w:rPr>
          <w:sz w:val="28"/>
          <w:szCs w:val="28"/>
          <w:highlight w:val="yellow"/>
        </w:rPr>
      </w:pPr>
      <w:r w:rsidRPr="00B42374">
        <w:rPr>
          <w:sz w:val="28"/>
          <w:szCs w:val="28"/>
        </w:rPr>
        <w:t>В соответствии с</w:t>
      </w:r>
      <w:r w:rsidR="00A729CC" w:rsidRPr="00B42374">
        <w:rPr>
          <w:sz w:val="28"/>
          <w:szCs w:val="28"/>
        </w:rPr>
        <w:t xml:space="preserve"> ч. 6</w:t>
      </w:r>
      <w:r w:rsidRPr="00B42374">
        <w:rPr>
          <w:sz w:val="28"/>
          <w:szCs w:val="28"/>
        </w:rPr>
        <w:t xml:space="preserve"> </w:t>
      </w:r>
      <w:r w:rsidR="00A729CC" w:rsidRPr="00B42374">
        <w:rPr>
          <w:sz w:val="28"/>
          <w:szCs w:val="28"/>
        </w:rPr>
        <w:t>ст. 94</w:t>
      </w:r>
      <w:r w:rsidR="00A729CC" w:rsidRPr="00B42374">
        <w:rPr>
          <w:color w:val="282828"/>
          <w:sz w:val="28"/>
          <w:szCs w:val="28"/>
          <w:shd w:val="clear" w:color="auto" w:fill="FFFFFF"/>
        </w:rPr>
        <w:t xml:space="preserve"> Федерального</w:t>
      </w:r>
      <w:r w:rsidR="00A729CC" w:rsidRPr="00A729CC">
        <w:rPr>
          <w:color w:val="282828"/>
          <w:sz w:val="28"/>
          <w:szCs w:val="28"/>
          <w:shd w:val="clear" w:color="auto" w:fill="FFFFFF"/>
        </w:rPr>
        <w:t xml:space="preserve"> закона от 05.04.2013 № 44–ФЗ «О контрактной системе в сфере закупок товаров, работ, </w:t>
      </w:r>
      <w:r w:rsidR="00A729CC" w:rsidRPr="00425265">
        <w:rPr>
          <w:sz w:val="28"/>
          <w:szCs w:val="28"/>
          <w:shd w:val="clear" w:color="auto" w:fill="FFFFFF"/>
        </w:rPr>
        <w:t>услуг для обеспечения государственных и муниципальных нужд»</w:t>
      </w:r>
      <w:r w:rsidR="00021F8E" w:rsidRPr="00425265">
        <w:rPr>
          <w:sz w:val="28"/>
          <w:szCs w:val="28"/>
          <w:shd w:val="clear" w:color="auto" w:fill="FFFFFF"/>
        </w:rPr>
        <w:t xml:space="preserve">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</w:t>
      </w:r>
      <w:r w:rsidR="00B42374" w:rsidRPr="00425265">
        <w:rPr>
          <w:sz w:val="28"/>
          <w:szCs w:val="28"/>
          <w:shd w:val="clear" w:color="auto" w:fill="FFFFFF"/>
        </w:rPr>
        <w:t xml:space="preserve"> </w:t>
      </w:r>
      <w:r w:rsidR="00021F8E" w:rsidRPr="00425265">
        <w:rPr>
          <w:sz w:val="28"/>
          <w:szCs w:val="28"/>
          <w:shd w:val="clear" w:color="auto" w:fill="FFFFFF"/>
        </w:rPr>
        <w:t>для обеспечения муниципальных нужд</w:t>
      </w:r>
      <w:r w:rsidRPr="00425265">
        <w:rPr>
          <w:sz w:val="28"/>
          <w:szCs w:val="28"/>
          <w:shd w:val="clear" w:color="auto" w:fill="FFFFFF"/>
        </w:rPr>
        <w:t>,</w:t>
      </w:r>
      <w:r w:rsidRPr="00425265">
        <w:rPr>
          <w:iCs/>
          <w:sz w:val="28"/>
          <w:szCs w:val="28"/>
        </w:rPr>
        <w:t xml:space="preserve"> </w:t>
      </w:r>
      <w:r w:rsidRPr="00A729CC">
        <w:rPr>
          <w:sz w:val="28"/>
          <w:szCs w:val="28"/>
        </w:rPr>
        <w:t>администрация муниципального образования «Свердловское</w:t>
      </w:r>
      <w:r w:rsidRPr="00A729CC">
        <w:rPr>
          <w:b/>
          <w:sz w:val="28"/>
          <w:szCs w:val="28"/>
        </w:rPr>
        <w:t xml:space="preserve"> </w:t>
      </w:r>
      <w:r w:rsidRPr="00A729CC">
        <w:rPr>
          <w:sz w:val="28"/>
          <w:szCs w:val="28"/>
        </w:rPr>
        <w:t xml:space="preserve">городское поселение» Всеволожского муниципального района Ленинградской области (далее – администрация) </w:t>
      </w:r>
      <w:r w:rsidRPr="00A729CC">
        <w:rPr>
          <w:color w:val="000000"/>
          <w:sz w:val="28"/>
          <w:szCs w:val="28"/>
          <w:shd w:val="clear" w:color="auto" w:fill="FFFFFF"/>
        </w:rPr>
        <w:t>постановляет:</w:t>
      </w:r>
    </w:p>
    <w:p w14:paraId="0F098A10" w14:textId="24086AE3" w:rsidR="00DB52E1" w:rsidRPr="0066763F" w:rsidRDefault="00DB52E1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6763F">
        <w:rPr>
          <w:sz w:val="28"/>
          <w:szCs w:val="28"/>
        </w:rPr>
        <w:t xml:space="preserve">Утвердить Порядок </w:t>
      </w:r>
      <w:r w:rsidR="00021F8E" w:rsidRPr="0066763F">
        <w:rPr>
          <w:sz w:val="28"/>
          <w:szCs w:val="28"/>
        </w:rPr>
        <w:t xml:space="preserve">проведения приемки товаров (работ, услуг), поставляемых (выполняемых, оказываемых) по муниципальным контрактам, </w:t>
      </w:r>
      <w:r w:rsidR="00021F8E" w:rsidRPr="0066763F">
        <w:rPr>
          <w:sz w:val="28"/>
          <w:szCs w:val="28"/>
        </w:rPr>
        <w:lastRenderedPageBreak/>
        <w:t>заключенным для нужд администрации муниципального образования «Свердловское городское поселение» Всеволожского муниципального района Ленинградской области, а также отдельных этапов поставки товара, выполнения работы, оказания услуги, предусмотренных муниципальным контрактом</w:t>
      </w:r>
      <w:r w:rsidRPr="0066763F">
        <w:rPr>
          <w:sz w:val="28"/>
          <w:szCs w:val="28"/>
        </w:rPr>
        <w:t>, согласно приложению.</w:t>
      </w:r>
    </w:p>
    <w:p w14:paraId="7FE5324E" w14:textId="59717E5B" w:rsidR="00DB52E1" w:rsidRPr="00833701" w:rsidRDefault="00DB52E1" w:rsidP="00A729CC">
      <w:pPr>
        <w:pStyle w:val="ConsPlusTitle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F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</w:t>
      </w:r>
      <w:r w:rsidR="00C87AA6"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</w:t>
      </w: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16C7DCA4" w14:textId="1E22200C" w:rsidR="00DB52E1" w:rsidRPr="00833701" w:rsidRDefault="00DB52E1" w:rsidP="00A729CC">
      <w:pPr>
        <w:pStyle w:val="ConsPlusTitle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дня его </w:t>
      </w:r>
      <w:r w:rsidR="00833701"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C682E43" w14:textId="554EFF6D" w:rsidR="00DB52E1" w:rsidRPr="00833701" w:rsidRDefault="00DB52E1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33701">
        <w:rPr>
          <w:sz w:val="28"/>
        </w:rPr>
        <w:t xml:space="preserve">Контроль исполнения настоящего постановления </w:t>
      </w:r>
      <w:r w:rsidR="005D1241">
        <w:rPr>
          <w:sz w:val="28"/>
        </w:rPr>
        <w:t xml:space="preserve">возложить на заместителя главы администрации по экономике. </w:t>
      </w:r>
    </w:p>
    <w:p w14:paraId="13C37A0A" w14:textId="77777777" w:rsidR="00DB52E1" w:rsidRPr="00021F8E" w:rsidRDefault="00DB52E1" w:rsidP="00DB52E1">
      <w:pPr>
        <w:tabs>
          <w:tab w:val="left" w:pos="1134"/>
        </w:tabs>
        <w:jc w:val="both"/>
        <w:rPr>
          <w:sz w:val="28"/>
          <w:szCs w:val="28"/>
        </w:rPr>
      </w:pPr>
    </w:p>
    <w:p w14:paraId="5B6A7CC9" w14:textId="77777777" w:rsidR="005D1241" w:rsidRDefault="005D1241" w:rsidP="00DB52E1">
      <w:pPr>
        <w:jc w:val="both"/>
        <w:rPr>
          <w:sz w:val="28"/>
          <w:szCs w:val="28"/>
        </w:rPr>
      </w:pPr>
    </w:p>
    <w:p w14:paraId="3E7AC783" w14:textId="0E95A81F" w:rsidR="00DB52E1" w:rsidRPr="00A03663" w:rsidRDefault="005D1241" w:rsidP="00DB5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52E1" w:rsidRPr="00021F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52E1" w:rsidRPr="00021F8E">
        <w:rPr>
          <w:sz w:val="28"/>
          <w:szCs w:val="28"/>
        </w:rPr>
        <w:t xml:space="preserve"> администрации                                                                      </w:t>
      </w:r>
      <w:r>
        <w:rPr>
          <w:sz w:val="28"/>
          <w:szCs w:val="28"/>
        </w:rPr>
        <w:t xml:space="preserve">   </w:t>
      </w:r>
      <w:r w:rsidR="00DB52E1" w:rsidRPr="00021F8E">
        <w:rPr>
          <w:sz w:val="28"/>
          <w:szCs w:val="28"/>
        </w:rPr>
        <w:t xml:space="preserve">  </w:t>
      </w:r>
      <w:r>
        <w:rPr>
          <w:sz w:val="28"/>
          <w:szCs w:val="28"/>
        </w:rPr>
        <w:t>В.И. Тулаев</w:t>
      </w:r>
    </w:p>
    <w:p w14:paraId="0744C6F5" w14:textId="77777777" w:rsidR="00DB52E1" w:rsidRPr="00A03663" w:rsidRDefault="00DB52E1" w:rsidP="00DB52E1">
      <w:pPr>
        <w:jc w:val="both"/>
        <w:rPr>
          <w:sz w:val="28"/>
          <w:szCs w:val="28"/>
        </w:rPr>
      </w:pPr>
      <w:r w:rsidRPr="00A03663">
        <w:rPr>
          <w:sz w:val="28"/>
          <w:szCs w:val="28"/>
        </w:rPr>
        <w:t xml:space="preserve">        </w:t>
      </w:r>
    </w:p>
    <w:p w14:paraId="55DA1708" w14:textId="77777777" w:rsidR="00BB4540" w:rsidRDefault="00BB4540"/>
    <w:p w14:paraId="1B8BD1C8" w14:textId="77777777" w:rsidR="00BB4540" w:rsidRDefault="00BB4540"/>
    <w:p w14:paraId="1970708B" w14:textId="77777777" w:rsidR="00BB4540" w:rsidRDefault="00BB4540"/>
    <w:p w14:paraId="0806D9E8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BB8685A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E4FF0B4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B979365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6574A12B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501F6E1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7E3AA3C3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36F8E65" w14:textId="3ED8AD2A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978061E" w14:textId="2C8F68EB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4B8C5CF" w14:textId="0F893FC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F60D498" w14:textId="60C88523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7A87938" w14:textId="653F033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D6BB684" w14:textId="6845B5C0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555A71BF" w14:textId="09CA94E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BBF9765" w14:textId="401FD4FC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03A927A" w14:textId="02121E60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C240A5E" w14:textId="5DAE622F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5F99217" w14:textId="52662B8F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4A1F76C" w14:textId="449DC858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741BB733" w14:textId="66501A8F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A17C3AE" w14:textId="6CBABAFB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52A4280B" w14:textId="7EA10762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2A52F32" w14:textId="451AB30D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C53E672" w14:textId="29BC6C65" w:rsidR="00011ED7" w:rsidRDefault="00011ED7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6054099E" w14:textId="77777777" w:rsidR="00F168AD" w:rsidRDefault="00F168AD" w:rsidP="00F168AD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6AE70499" w14:textId="5BDDA01B" w:rsidR="00DB67CE" w:rsidRPr="005D50F6" w:rsidRDefault="00DB67CE" w:rsidP="00F168AD">
      <w:pPr>
        <w:widowControl w:val="0"/>
        <w:overflowPunct/>
        <w:ind w:right="-143"/>
        <w:jc w:val="right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lastRenderedPageBreak/>
        <w:t>Приложение</w:t>
      </w:r>
    </w:p>
    <w:p w14:paraId="3BA85B44" w14:textId="77777777" w:rsidR="00DB67CE" w:rsidRPr="005D50F6" w:rsidRDefault="00DB67CE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4C218F1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УТВЕРЖДЕН</w:t>
      </w:r>
    </w:p>
    <w:p w14:paraId="6543BC33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постановлением администрации</w:t>
      </w:r>
    </w:p>
    <w:p w14:paraId="7297EAE2" w14:textId="77777777" w:rsidR="00DB67CE" w:rsidRPr="005D50F6" w:rsidRDefault="00DB67CE" w:rsidP="00DB67CE">
      <w:pPr>
        <w:widowControl w:val="0"/>
        <w:overflowPunct/>
        <w:ind w:left="4395" w:right="-143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  <w:szCs w:val="28"/>
        </w:rPr>
        <w:t>МО «Свердловское городское поселение»</w:t>
      </w:r>
    </w:p>
    <w:p w14:paraId="491AD1B1" w14:textId="4144B3DD" w:rsidR="00DB67CE" w:rsidRPr="007D2C29" w:rsidRDefault="00DB67CE" w:rsidP="00DB67CE">
      <w:pPr>
        <w:overflowPunct/>
        <w:autoSpaceDE/>
        <w:autoSpaceDN/>
        <w:adjustRightInd/>
        <w:ind w:left="4395"/>
        <w:jc w:val="center"/>
        <w:textAlignment w:val="auto"/>
        <w:rPr>
          <w:color w:val="000000"/>
          <w:sz w:val="28"/>
          <w:szCs w:val="28"/>
        </w:rPr>
      </w:pPr>
      <w:r w:rsidRPr="005D50F6">
        <w:rPr>
          <w:color w:val="000000"/>
          <w:sz w:val="28"/>
        </w:rPr>
        <w:t xml:space="preserve">от </w:t>
      </w:r>
      <w:r w:rsidR="00BE10F5">
        <w:rPr>
          <w:color w:val="000000"/>
          <w:sz w:val="28"/>
        </w:rPr>
        <w:t>21.10.2022</w:t>
      </w:r>
      <w:r w:rsidRPr="005D50F6">
        <w:rPr>
          <w:color w:val="000000"/>
          <w:sz w:val="28"/>
        </w:rPr>
        <w:t xml:space="preserve"> № </w:t>
      </w:r>
      <w:r w:rsidR="00BE10F5">
        <w:rPr>
          <w:color w:val="000000"/>
          <w:sz w:val="28"/>
        </w:rPr>
        <w:t>476/01-07</w:t>
      </w:r>
    </w:p>
    <w:p w14:paraId="06032012" w14:textId="77777777" w:rsidR="00BB4540" w:rsidRDefault="00BB4540"/>
    <w:p w14:paraId="0796F715" w14:textId="24EB5B3A" w:rsidR="00BB4540" w:rsidRDefault="00BB4540"/>
    <w:p w14:paraId="7417976F" w14:textId="77777777" w:rsidR="00DB67CE" w:rsidRDefault="00DB67CE"/>
    <w:p w14:paraId="2BA496E5" w14:textId="77777777" w:rsidR="00BB4540" w:rsidRPr="00DB67CE" w:rsidRDefault="00DB52E1" w:rsidP="00BB4540">
      <w:pPr>
        <w:jc w:val="center"/>
        <w:rPr>
          <w:b/>
          <w:bCs/>
          <w:sz w:val="28"/>
          <w:szCs w:val="28"/>
        </w:rPr>
      </w:pPr>
      <w:r w:rsidRPr="00DB67CE">
        <w:rPr>
          <w:b/>
          <w:bCs/>
          <w:sz w:val="28"/>
          <w:szCs w:val="28"/>
        </w:rPr>
        <w:t xml:space="preserve">ПОРЯДОК </w:t>
      </w:r>
    </w:p>
    <w:p w14:paraId="294BAEF4" w14:textId="32FBAC4F" w:rsidR="00BB4540" w:rsidRDefault="00DB52E1" w:rsidP="00F168AD">
      <w:pPr>
        <w:jc w:val="center"/>
        <w:rPr>
          <w:b/>
          <w:bCs/>
          <w:sz w:val="28"/>
          <w:szCs w:val="28"/>
        </w:rPr>
      </w:pPr>
      <w:r w:rsidRPr="00DB67CE">
        <w:rPr>
          <w:b/>
          <w:bCs/>
          <w:sz w:val="28"/>
          <w:szCs w:val="28"/>
        </w:rPr>
        <w:t xml:space="preserve">проведения приемки товаров (работ, услуг), поставляемых (выполняемых, оказываемых) по муниципальным контрактам, заключенным для нужд </w:t>
      </w:r>
      <w:r w:rsidR="00BB4540" w:rsidRPr="00DB67CE">
        <w:rPr>
          <w:b/>
          <w:bCs/>
          <w:sz w:val="28"/>
          <w:szCs w:val="28"/>
        </w:rPr>
        <w:t xml:space="preserve">администрации муниципального образования «Свердловское городское </w:t>
      </w:r>
      <w:r w:rsidR="00BB4540" w:rsidRPr="0066492D">
        <w:rPr>
          <w:b/>
          <w:bCs/>
          <w:sz w:val="28"/>
          <w:szCs w:val="28"/>
        </w:rPr>
        <w:t>поселение» Всеволожского муниципального рай</w:t>
      </w:r>
      <w:r w:rsidR="00DB67CE" w:rsidRPr="0066492D">
        <w:rPr>
          <w:b/>
          <w:bCs/>
          <w:sz w:val="28"/>
          <w:szCs w:val="28"/>
        </w:rPr>
        <w:t>о</w:t>
      </w:r>
      <w:r w:rsidR="00BB4540" w:rsidRPr="0066492D">
        <w:rPr>
          <w:b/>
          <w:bCs/>
          <w:sz w:val="28"/>
          <w:szCs w:val="28"/>
        </w:rPr>
        <w:t>на Ленинградской области,</w:t>
      </w:r>
      <w:r w:rsidRPr="0066492D">
        <w:rPr>
          <w:b/>
          <w:bCs/>
          <w:sz w:val="28"/>
          <w:szCs w:val="28"/>
        </w:rPr>
        <w:t xml:space="preserve"> а также отдельных этапов поставки товара, выполнения работы, оказания услуги, предусмотренных муниципальным контрактом</w:t>
      </w:r>
    </w:p>
    <w:p w14:paraId="7C0E262A" w14:textId="77777777" w:rsidR="00F168AD" w:rsidRPr="00F168AD" w:rsidRDefault="00F168AD" w:rsidP="00F168AD">
      <w:pPr>
        <w:jc w:val="center"/>
        <w:rPr>
          <w:b/>
          <w:bCs/>
          <w:sz w:val="28"/>
          <w:szCs w:val="28"/>
        </w:rPr>
      </w:pPr>
    </w:p>
    <w:p w14:paraId="2291C99A" w14:textId="77777777" w:rsidR="00BB4540" w:rsidRDefault="00BB4540" w:rsidP="00F168AD"/>
    <w:p w14:paraId="077F6E46" w14:textId="0E5B0D25" w:rsidR="00DB67CE" w:rsidRPr="005D1241" w:rsidRDefault="00DB52E1" w:rsidP="00DB67CE">
      <w:pPr>
        <w:jc w:val="center"/>
        <w:rPr>
          <w:b/>
          <w:bCs/>
          <w:sz w:val="28"/>
          <w:szCs w:val="28"/>
        </w:rPr>
      </w:pPr>
      <w:r w:rsidRPr="005D1241">
        <w:rPr>
          <w:b/>
          <w:bCs/>
          <w:sz w:val="28"/>
          <w:szCs w:val="28"/>
        </w:rPr>
        <w:t>1. Общие положения</w:t>
      </w:r>
    </w:p>
    <w:p w14:paraId="58C15108" w14:textId="588E44E1" w:rsidR="00DB67CE" w:rsidRPr="005D1241" w:rsidRDefault="00DB52E1" w:rsidP="00DB67CE">
      <w:pPr>
        <w:ind w:firstLine="851"/>
        <w:jc w:val="both"/>
        <w:rPr>
          <w:sz w:val="28"/>
          <w:szCs w:val="28"/>
        </w:rPr>
      </w:pPr>
      <w:r w:rsidRPr="005D1241">
        <w:rPr>
          <w:sz w:val="28"/>
          <w:szCs w:val="28"/>
        </w:rPr>
        <w:t xml:space="preserve"> 1.1. Настоящий Порядок проведения приемки товаров (работ, услуг), поставляемых (выполняемых, оказываемых) по муниципальным контрактам, заключенным для нужд </w:t>
      </w:r>
      <w:r w:rsidR="00DB67CE" w:rsidRPr="005D1241">
        <w:rPr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5D1241">
        <w:rPr>
          <w:sz w:val="28"/>
          <w:szCs w:val="28"/>
        </w:rPr>
        <w:t xml:space="preserve"> (далее – Заказчик), а также отдельных этапов поставки товара, выполнения работы, оказания услуги, предусмотренных муниципальным контрактом (далее – Порядок) регулирует отношения по приемке товаров (работ, услуг), поставляемых (выполняемых, оказываемых) по муниципальным контрактам, заключенным для нужд Заказчика, а также отношения по оформлению, согласованию и хранению документов по результатам указанной деятельности. </w:t>
      </w:r>
    </w:p>
    <w:p w14:paraId="45830E5B" w14:textId="0B283DA5" w:rsidR="005D1241" w:rsidRPr="005D1241" w:rsidRDefault="005D1241" w:rsidP="005D1241">
      <w:pPr>
        <w:widowControl w:val="0"/>
        <w:tabs>
          <w:tab w:val="left" w:pos="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 xml:space="preserve">1.2. Положение разработано в соответствии с  Гражданским кодексом Российской Федерации, Федеральным законом от 05.04.2013 </w:t>
      </w:r>
      <w:r w:rsidRPr="005D1241">
        <w:rPr>
          <w:smallCaps/>
          <w:color w:val="000000"/>
          <w:sz w:val="28"/>
          <w:szCs w:val="28"/>
          <w:shd w:val="clear" w:color="auto" w:fill="FFFFFF"/>
          <w:lang w:eastAsia="en-US" w:bidi="en-US"/>
        </w:rPr>
        <w:t>№</w:t>
      </w:r>
      <w:r w:rsidRPr="005D1241">
        <w:rPr>
          <w:bCs/>
          <w:sz w:val="28"/>
          <w:szCs w:val="28"/>
          <w:lang w:eastAsia="en-US" w:bidi="en-US"/>
        </w:rPr>
        <w:t xml:space="preserve"> </w:t>
      </w:r>
      <w:r w:rsidRPr="005D1241">
        <w:rPr>
          <w:bCs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Pr="005D1241">
        <w:rPr>
          <w:iCs/>
          <w:color w:val="000000"/>
          <w:spacing w:val="-30"/>
          <w:sz w:val="28"/>
          <w:szCs w:val="28"/>
          <w:shd w:val="clear" w:color="auto" w:fill="FFFFFF"/>
          <w:lang w:bidi="ru-RU"/>
        </w:rPr>
        <w:t>№</w:t>
      </w:r>
      <w:r w:rsidRPr="005D1241">
        <w:rPr>
          <w:bCs/>
          <w:i/>
          <w:sz w:val="28"/>
          <w:szCs w:val="28"/>
        </w:rPr>
        <w:t xml:space="preserve"> </w:t>
      </w:r>
      <w:r w:rsidRPr="005D1241">
        <w:rPr>
          <w:bCs/>
          <w:sz w:val="28"/>
          <w:szCs w:val="28"/>
        </w:rPr>
        <w:t>44-ФЗ), Федеральным законом от 26.07.2006 № 135-ФЗ «О защите конкуренции», бюджетным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нужд Заказчика, иными нормативными правовыми актами Российской Федерации.</w:t>
      </w:r>
    </w:p>
    <w:p w14:paraId="4FCAA5C7" w14:textId="4FB4BDA8" w:rsidR="005D1241" w:rsidRPr="00EC1F69" w:rsidRDefault="005D1241" w:rsidP="00EC1F69">
      <w:pPr>
        <w:pStyle w:val="a5"/>
        <w:numPr>
          <w:ilvl w:val="1"/>
          <w:numId w:val="6"/>
        </w:numPr>
        <w:overflowPunct/>
        <w:autoSpaceDE/>
        <w:autoSpaceDN/>
        <w:adjustRightInd/>
        <w:ind w:left="0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0" w:name="_Hlk115313392"/>
      <w:r w:rsidRPr="00EC1F69">
        <w:rPr>
          <w:rFonts w:eastAsia="Calibri"/>
          <w:sz w:val="28"/>
          <w:szCs w:val="28"/>
          <w:lang w:eastAsia="en-US"/>
        </w:rPr>
        <w:t>Положение распространяется на:</w:t>
      </w:r>
    </w:p>
    <w:p w14:paraId="2C46B2A3" w14:textId="77777777" w:rsidR="005D1241" w:rsidRPr="005D1241" w:rsidRDefault="005D1241" w:rsidP="005D1241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D1241">
        <w:rPr>
          <w:rFonts w:eastAsia="Calibri"/>
          <w:sz w:val="28"/>
          <w:szCs w:val="28"/>
          <w:lang w:eastAsia="en-US"/>
        </w:rPr>
        <w:t>- приемку поставленного товара, выполненной работы (ее результатов), оказанной услуги, предусмотренных муниципальным контрактом (договором);</w:t>
      </w:r>
    </w:p>
    <w:p w14:paraId="2F3FEDE9" w14:textId="3A7097EC" w:rsidR="005D1241" w:rsidRPr="005D1241" w:rsidRDefault="005D1241" w:rsidP="005D1241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D1241">
        <w:rPr>
          <w:rFonts w:eastAsia="Calibri"/>
          <w:sz w:val="28"/>
          <w:szCs w:val="28"/>
          <w:lang w:eastAsia="en-US"/>
        </w:rPr>
        <w:lastRenderedPageBreak/>
        <w:t xml:space="preserve">- приемку отдельных этапов поставки товара, выполнения работы, оказания услуги (далее - отдельный этап исполнения </w:t>
      </w:r>
      <w:r w:rsidR="00FD3AC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D1241">
        <w:rPr>
          <w:rFonts w:eastAsia="Calibri"/>
          <w:sz w:val="28"/>
          <w:szCs w:val="28"/>
          <w:lang w:eastAsia="en-US"/>
        </w:rPr>
        <w:t xml:space="preserve">контракта), предусмотренных </w:t>
      </w:r>
      <w:r w:rsidR="00FD3ACB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5D1241">
        <w:rPr>
          <w:rFonts w:eastAsia="Calibri"/>
          <w:sz w:val="28"/>
          <w:szCs w:val="28"/>
          <w:lang w:eastAsia="en-US"/>
        </w:rPr>
        <w:t xml:space="preserve">контрактом; </w:t>
      </w:r>
    </w:p>
    <w:p w14:paraId="00F85DBE" w14:textId="77777777" w:rsidR="00EC1F69" w:rsidRDefault="005D1241" w:rsidP="00EC1F69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D1241">
        <w:rPr>
          <w:rFonts w:eastAsia="Calibri"/>
          <w:sz w:val="28"/>
          <w:szCs w:val="28"/>
          <w:lang w:eastAsia="en-US"/>
        </w:rPr>
        <w:t>- проведение экспертизы результатов поставленного товара, выполненной работы, оказанной услуги, а также отдельных этапов исполнения контракта.</w:t>
      </w:r>
      <w:bookmarkEnd w:id="0"/>
    </w:p>
    <w:p w14:paraId="02C4B85D" w14:textId="648430B6" w:rsidR="005D1241" w:rsidRPr="005D1241" w:rsidRDefault="00EC1F69" w:rsidP="00EC1F69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C1F69">
        <w:rPr>
          <w:rFonts w:eastAsia="Calibri"/>
          <w:sz w:val="28"/>
          <w:szCs w:val="28"/>
          <w:lang w:eastAsia="en-US"/>
        </w:rPr>
        <w:t xml:space="preserve">1.4. </w:t>
      </w:r>
      <w:r w:rsidR="005D1241" w:rsidRPr="005D1241">
        <w:rPr>
          <w:rFonts w:eastAsia="Calibri"/>
          <w:sz w:val="28"/>
          <w:szCs w:val="28"/>
          <w:lang w:eastAsia="en-US"/>
        </w:rPr>
        <w:t>Для целей настоящего Положения используются следующие понятия и определения:</w:t>
      </w:r>
    </w:p>
    <w:p w14:paraId="4FE167A1" w14:textId="77777777" w:rsidR="005D1241" w:rsidRPr="005D1241" w:rsidRDefault="005D1241" w:rsidP="005D1241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D1241">
        <w:rPr>
          <w:rFonts w:eastAsia="Calibri"/>
          <w:b/>
          <w:sz w:val="28"/>
          <w:szCs w:val="28"/>
          <w:lang w:eastAsia="en-US"/>
        </w:rPr>
        <w:t>Приемка товаров (работ, услуг)</w:t>
      </w:r>
      <w:r w:rsidRPr="005D1241">
        <w:rPr>
          <w:rFonts w:eastAsia="Calibri"/>
          <w:sz w:val="28"/>
          <w:szCs w:val="28"/>
          <w:lang w:eastAsia="en-US"/>
        </w:rPr>
        <w:t xml:space="preserve"> - установление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контрактом;</w:t>
      </w:r>
    </w:p>
    <w:p w14:paraId="15516CE6" w14:textId="79D46FD9" w:rsidR="005D1241" w:rsidRPr="005D1241" w:rsidRDefault="005D1241" w:rsidP="005D1241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/>
          <w:bCs/>
          <w:sz w:val="28"/>
          <w:szCs w:val="28"/>
        </w:rPr>
        <w:t>Приемочная комиссия</w:t>
      </w:r>
      <w:r w:rsidRPr="005D1241">
        <w:rPr>
          <w:bCs/>
          <w:sz w:val="28"/>
          <w:szCs w:val="28"/>
        </w:rPr>
        <w:t xml:space="preserve"> - коллегиальный орган, состав которого по мере необходимости утверждается распоряжением администрации </w:t>
      </w:r>
      <w:r w:rsidR="00EC1F69">
        <w:rPr>
          <w:bCs/>
          <w:sz w:val="28"/>
          <w:szCs w:val="28"/>
        </w:rPr>
        <w:t>МО «Свердловское городское поселение»</w:t>
      </w:r>
      <w:r w:rsidRPr="005D1241">
        <w:rPr>
          <w:bCs/>
          <w:sz w:val="28"/>
          <w:szCs w:val="28"/>
        </w:rPr>
        <w:t>, созданный с целью установления соответствия количества, комплектности, объема поставленного товара (выполненных работ, оказанных услуг) требованиям, установленным муниципальным контрактом;</w:t>
      </w:r>
    </w:p>
    <w:p w14:paraId="6FCB8320" w14:textId="77777777" w:rsidR="005D1241" w:rsidRPr="005D1241" w:rsidRDefault="005D1241" w:rsidP="005D1241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/>
          <w:bCs/>
          <w:sz w:val="28"/>
          <w:szCs w:val="28"/>
        </w:rPr>
        <w:t xml:space="preserve">Экспертиза </w:t>
      </w:r>
      <w:r w:rsidRPr="005D1241">
        <w:rPr>
          <w:bCs/>
          <w:sz w:val="28"/>
          <w:szCs w:val="28"/>
        </w:rPr>
        <w:t>- оценка представленных поставщиком (подрядчиком, исполнителем) результатов исполнения муниципального контракта на предмет соответствия его условиям;</w:t>
      </w:r>
    </w:p>
    <w:p w14:paraId="57B6773A" w14:textId="0CABD0A8" w:rsidR="005D1241" w:rsidRPr="005D1241" w:rsidRDefault="005D1241" w:rsidP="00EC1F69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/>
          <w:bCs/>
          <w:sz w:val="28"/>
          <w:szCs w:val="28"/>
        </w:rPr>
        <w:t>Эксперт, экспертная организация</w:t>
      </w:r>
      <w:r w:rsidRPr="005D1241">
        <w:rPr>
          <w:bCs/>
          <w:sz w:val="28"/>
          <w:szCs w:val="28"/>
        </w:rPr>
        <w:t xml:space="preserve"> - обладающие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договора,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Федеральным законом № 44-ФЗ.</w:t>
      </w:r>
    </w:p>
    <w:p w14:paraId="081E1541" w14:textId="0C5713A6" w:rsidR="00EC1F69" w:rsidRPr="00EC1F69" w:rsidRDefault="005D1241" w:rsidP="00EC1F69">
      <w:pPr>
        <w:widowControl w:val="0"/>
        <w:tabs>
          <w:tab w:val="left" w:pos="759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/>
          <w:bCs/>
          <w:sz w:val="28"/>
          <w:szCs w:val="28"/>
        </w:rPr>
        <w:t>Экспертная комиссия</w:t>
      </w:r>
      <w:r w:rsidRPr="005D1241">
        <w:rPr>
          <w:bCs/>
          <w:sz w:val="28"/>
          <w:szCs w:val="28"/>
        </w:rPr>
        <w:t xml:space="preserve"> - коллегиальный орган, состав которого по мере необходимости утверждается распоряжением администрации </w:t>
      </w:r>
      <w:r w:rsidR="00EC1F69">
        <w:rPr>
          <w:bCs/>
          <w:sz w:val="28"/>
          <w:szCs w:val="28"/>
        </w:rPr>
        <w:t>МО «Свердловское городское поселение»</w:t>
      </w:r>
      <w:r w:rsidRPr="005D1241">
        <w:rPr>
          <w:bCs/>
          <w:sz w:val="28"/>
          <w:szCs w:val="28"/>
        </w:rPr>
        <w:t>, созданный с целью оценки представленных поставщиком (подрядчиком, исполнителем) результатов исполнения муниципального контракта на предмет соответствия его условиям с последующим составлением заключения о возможности (невозможности) принять поставленный товар (выполненную работу, оказанную услугу).</w:t>
      </w:r>
    </w:p>
    <w:p w14:paraId="04BC695E" w14:textId="7A6F7A1A" w:rsidR="005D1241" w:rsidRPr="005D1241" w:rsidRDefault="00EC1F69" w:rsidP="00EC1F69">
      <w:pPr>
        <w:widowControl w:val="0"/>
        <w:tabs>
          <w:tab w:val="left" w:pos="759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EC1F69">
        <w:rPr>
          <w:bCs/>
          <w:sz w:val="28"/>
          <w:szCs w:val="28"/>
        </w:rPr>
        <w:t xml:space="preserve">1.5. </w:t>
      </w:r>
      <w:r w:rsidR="005D1241" w:rsidRPr="005D1241">
        <w:rPr>
          <w:bCs/>
          <w:sz w:val="28"/>
          <w:szCs w:val="28"/>
        </w:rPr>
        <w:t>При осуществлении приемки товаров (работ, услуг) и проведения экспертизы следует руководствоваться следующими принципами:</w:t>
      </w:r>
    </w:p>
    <w:p w14:paraId="4B22F36B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а)</w:t>
      </w:r>
      <w:r w:rsidRPr="005D1241">
        <w:rPr>
          <w:bCs/>
          <w:sz w:val="28"/>
          <w:szCs w:val="28"/>
        </w:rPr>
        <w:tab/>
        <w:t>компетентности;</w:t>
      </w:r>
    </w:p>
    <w:p w14:paraId="16E13986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б)</w:t>
      </w:r>
      <w:r w:rsidRPr="005D1241">
        <w:rPr>
          <w:bCs/>
          <w:sz w:val="28"/>
          <w:szCs w:val="28"/>
        </w:rPr>
        <w:tab/>
        <w:t>добросовестности;</w:t>
      </w:r>
    </w:p>
    <w:p w14:paraId="59688180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в)</w:t>
      </w:r>
      <w:r w:rsidRPr="005D1241">
        <w:rPr>
          <w:bCs/>
          <w:sz w:val="28"/>
          <w:szCs w:val="28"/>
        </w:rPr>
        <w:tab/>
        <w:t>объективности и беспристрастности;</w:t>
      </w:r>
    </w:p>
    <w:p w14:paraId="193CF1B4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г)</w:t>
      </w:r>
      <w:r w:rsidRPr="005D1241">
        <w:rPr>
          <w:bCs/>
          <w:sz w:val="28"/>
          <w:szCs w:val="28"/>
        </w:rPr>
        <w:tab/>
        <w:t>ответственности сторон;</w:t>
      </w:r>
    </w:p>
    <w:p w14:paraId="521156F0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д)</w:t>
      </w:r>
      <w:r w:rsidRPr="005D1241">
        <w:rPr>
          <w:bCs/>
          <w:sz w:val="28"/>
          <w:szCs w:val="28"/>
        </w:rPr>
        <w:tab/>
        <w:t>полноты и всесторонности;</w:t>
      </w:r>
    </w:p>
    <w:p w14:paraId="7E411923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lastRenderedPageBreak/>
        <w:t>е)</w:t>
      </w:r>
      <w:r w:rsidRPr="005D1241">
        <w:rPr>
          <w:bCs/>
          <w:sz w:val="28"/>
          <w:szCs w:val="28"/>
        </w:rPr>
        <w:tab/>
        <w:t>законности:</w:t>
      </w:r>
    </w:p>
    <w:p w14:paraId="226E5FC2" w14:textId="77777777" w:rsidR="005D1241" w:rsidRPr="005D1241" w:rsidRDefault="005D1241" w:rsidP="005D1241">
      <w:pPr>
        <w:widowControl w:val="0"/>
        <w:tabs>
          <w:tab w:val="left" w:pos="132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ж)</w:t>
      </w:r>
      <w:r w:rsidRPr="005D1241">
        <w:rPr>
          <w:bCs/>
          <w:sz w:val="28"/>
          <w:szCs w:val="28"/>
        </w:rPr>
        <w:tab/>
        <w:t>обоснованности результатов;</w:t>
      </w:r>
    </w:p>
    <w:p w14:paraId="59CE8510" w14:textId="21D1AAF3" w:rsidR="00DB67CE" w:rsidRPr="00F168AD" w:rsidRDefault="005D1241" w:rsidP="00F168AD">
      <w:pPr>
        <w:widowControl w:val="0"/>
        <w:tabs>
          <w:tab w:val="left" w:pos="1320"/>
        </w:tabs>
        <w:overflowPunct/>
        <w:autoSpaceDE/>
        <w:autoSpaceDN/>
        <w:adjustRightInd/>
        <w:spacing w:after="244"/>
        <w:ind w:firstLine="851"/>
        <w:jc w:val="both"/>
        <w:textAlignment w:val="auto"/>
        <w:rPr>
          <w:bCs/>
          <w:sz w:val="28"/>
          <w:szCs w:val="28"/>
        </w:rPr>
      </w:pPr>
      <w:r w:rsidRPr="005D1241">
        <w:rPr>
          <w:bCs/>
          <w:sz w:val="28"/>
          <w:szCs w:val="28"/>
        </w:rPr>
        <w:t>з)</w:t>
      </w:r>
      <w:r w:rsidRPr="005D1241">
        <w:rPr>
          <w:bCs/>
          <w:sz w:val="28"/>
          <w:szCs w:val="28"/>
        </w:rPr>
        <w:tab/>
        <w:t>разумности сроков проведения приемки товаров (работ, услуг).</w:t>
      </w:r>
    </w:p>
    <w:p w14:paraId="6D663A0A" w14:textId="1F456FC6" w:rsidR="00DB67CE" w:rsidRPr="00485D48" w:rsidRDefault="008216FA" w:rsidP="002C187F">
      <w:pPr>
        <w:jc w:val="center"/>
        <w:rPr>
          <w:b/>
          <w:bCs/>
          <w:sz w:val="28"/>
          <w:szCs w:val="28"/>
        </w:rPr>
      </w:pPr>
      <w:r w:rsidRPr="00485D48">
        <w:rPr>
          <w:b/>
          <w:bCs/>
          <w:sz w:val="28"/>
          <w:szCs w:val="28"/>
        </w:rPr>
        <w:t>2</w:t>
      </w:r>
      <w:r w:rsidR="00DB52E1" w:rsidRPr="00485D48">
        <w:rPr>
          <w:b/>
          <w:bCs/>
          <w:sz w:val="28"/>
          <w:szCs w:val="28"/>
        </w:rPr>
        <w:t>. Порядок приемки товаров, работ, услуг</w:t>
      </w:r>
    </w:p>
    <w:p w14:paraId="3C99B785" w14:textId="2456D8F9" w:rsidR="00485D48" w:rsidRP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>2.1. Приемка товаров (работ, услуг)</w:t>
      </w:r>
      <w:r w:rsidR="00FD3ACB">
        <w:rPr>
          <w:rFonts w:eastAsia="Calibri"/>
          <w:sz w:val="28"/>
          <w:szCs w:val="28"/>
          <w:lang w:eastAsia="en-US"/>
        </w:rPr>
        <w:t xml:space="preserve"> </w:t>
      </w:r>
      <w:r w:rsidRPr="00485D48">
        <w:rPr>
          <w:rFonts w:eastAsia="Calibri"/>
          <w:sz w:val="28"/>
          <w:szCs w:val="28"/>
          <w:lang w:eastAsia="en-US"/>
        </w:rPr>
        <w:t>осуществляется по исполнению поставщиком (подрядчиком, исполнителем) своих обязательств по муниципальному контракту, а также может осуществляться по исполнении этапа поставки товаров, выполнения работ, оказания услуг.</w:t>
      </w:r>
    </w:p>
    <w:p w14:paraId="7022306C" w14:textId="77777777" w:rsidR="00485D48" w:rsidRP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>2.2. Порядок, сроки, место и особенности приемки конкретных видов товаров (работ, услуг) определяются муниципальным контрактом, нормативной и технической документацией.</w:t>
      </w:r>
    </w:p>
    <w:p w14:paraId="59F0DC67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85D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485D48">
        <w:rPr>
          <w:rFonts w:eastAsia="Calibri"/>
          <w:sz w:val="28"/>
          <w:szCs w:val="28"/>
          <w:lang w:eastAsia="en-US"/>
        </w:rPr>
        <w:t>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может провести экспертизу.</w:t>
      </w:r>
    </w:p>
    <w:p w14:paraId="7BE83CE5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 xml:space="preserve">Экспертиза результатов, предусмотренных контрактом, проводится единолично уполномоченным сотрудником, если Заказчиком не будет принято решение о проведении экспертизы комиссией из уполномоченных сотрудников (далее – экспертиза собственными силами, (внутренняя экспертиза)). </w:t>
      </w:r>
    </w:p>
    <w:p w14:paraId="19C803B4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>Решение о проведении экспертизы комиссионно или единолично уполномоченным сотрудником может быть принято Заказчиком в устной или письменной форме</w:t>
      </w:r>
      <w:r w:rsidRPr="00485D48"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14:paraId="284F113D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>Внутренняя экспертиза заключается в исследовании результатов исполнения контракта любыми доступными и разрешёнными способами (осмотр, оценка, проба, анализ и т.д.). При проведении экспертизы разрешается ведение фото- и видеосъёмки, которая может быть приложена к экспертному заключению.</w:t>
      </w:r>
    </w:p>
    <w:p w14:paraId="14FAEA63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sz w:val="28"/>
          <w:szCs w:val="28"/>
        </w:rPr>
        <w:t>Срок проведения внутренней экспертизы (в случае, если такой срок не установлен в Контракте) устанавливается решением Заказчика, но он не должен превышать срок поставки товара, выполнения работ, оказания услуг, установленный в контракте, и подписания документов, подтверждающих исполнение контракта.</w:t>
      </w:r>
    </w:p>
    <w:p w14:paraId="54074009" w14:textId="36A06F8F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color w:val="000000"/>
          <w:spacing w:val="5"/>
          <w:sz w:val="28"/>
          <w:szCs w:val="28"/>
        </w:rPr>
        <w:t xml:space="preserve">Для проведения </w:t>
      </w:r>
      <w:r w:rsidRPr="00485D48">
        <w:rPr>
          <w:rFonts w:eastAsia="Calibri"/>
          <w:sz w:val="28"/>
          <w:szCs w:val="28"/>
          <w:lang w:eastAsia="en-US"/>
        </w:rPr>
        <w:t>внутренней экспертизы</w:t>
      </w:r>
      <w:r w:rsidRPr="00485D48">
        <w:rPr>
          <w:color w:val="000000"/>
          <w:spacing w:val="5"/>
          <w:sz w:val="28"/>
          <w:szCs w:val="28"/>
        </w:rPr>
        <w:t xml:space="preserve">, </w:t>
      </w:r>
      <w:r w:rsidRPr="00485D48">
        <w:rPr>
          <w:spacing w:val="5"/>
          <w:sz w:val="28"/>
          <w:szCs w:val="28"/>
        </w:rPr>
        <w:t>уполномоченный сотрудник имеет</w:t>
      </w:r>
      <w:r w:rsidRPr="00485D48">
        <w:rPr>
          <w:color w:val="000000"/>
          <w:spacing w:val="5"/>
          <w:sz w:val="28"/>
          <w:szCs w:val="28"/>
        </w:rPr>
        <w:t xml:space="preserve"> право запрашивать у </w:t>
      </w:r>
      <w:r w:rsidR="00FD3ACB">
        <w:rPr>
          <w:color w:val="000000"/>
          <w:spacing w:val="5"/>
          <w:sz w:val="28"/>
          <w:szCs w:val="28"/>
        </w:rPr>
        <w:t>п</w:t>
      </w:r>
      <w:r w:rsidRPr="00485D48">
        <w:rPr>
          <w:color w:val="000000"/>
          <w:spacing w:val="5"/>
          <w:sz w:val="28"/>
          <w:szCs w:val="28"/>
        </w:rPr>
        <w:t>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14:paraId="2BC41BAB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color w:val="000000"/>
          <w:spacing w:val="5"/>
          <w:sz w:val="28"/>
          <w:szCs w:val="28"/>
        </w:rPr>
        <w:t xml:space="preserve">Результаты внутренней экспертизы, по результатам которой не выявлено никаких нарушений, оформляются в виде сокращённого заключения (Приложение № 1 к настоящему Порядку) и прикладывается к акту приемки в единой информационной системе. </w:t>
      </w:r>
    </w:p>
    <w:p w14:paraId="46BEE5F7" w14:textId="3B3CCEFA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sz w:val="28"/>
          <w:szCs w:val="28"/>
        </w:rPr>
        <w:lastRenderedPageBreak/>
        <w:t xml:space="preserve">Результаты </w:t>
      </w:r>
      <w:r w:rsidRPr="00485D48">
        <w:rPr>
          <w:rFonts w:eastAsia="Calibri"/>
          <w:color w:val="000000"/>
          <w:spacing w:val="5"/>
          <w:sz w:val="28"/>
          <w:szCs w:val="28"/>
        </w:rPr>
        <w:t>внутренней экспертизы,</w:t>
      </w:r>
      <w:r w:rsidRPr="00485D48">
        <w:rPr>
          <w:sz w:val="28"/>
          <w:szCs w:val="28"/>
        </w:rPr>
        <w:t xml:space="preserve"> по результатам которой выявлены нарушения, в том числе не препятствующие приемке поставленного товара, выполненной работы или оказанной услуги, оформляются в виде акта (Приложение № 2 к настоящему Положению) и</w:t>
      </w:r>
      <w:r w:rsidRPr="00485D48">
        <w:rPr>
          <w:rFonts w:eastAsia="Calibri"/>
          <w:color w:val="000000"/>
          <w:spacing w:val="5"/>
          <w:sz w:val="28"/>
          <w:szCs w:val="28"/>
        </w:rPr>
        <w:t xml:space="preserve"> прикрепляются к акту приемки в единой информационной системе.</w:t>
      </w:r>
      <w:r w:rsidRPr="00485D48">
        <w:rPr>
          <w:sz w:val="28"/>
          <w:szCs w:val="28"/>
        </w:rPr>
        <w:t xml:space="preserve"> В акте могут содержаться предложения об устранении данных нарушений, в том числе с указанием срока их устранения.  </w:t>
      </w:r>
    </w:p>
    <w:p w14:paraId="60359A96" w14:textId="77777777" w:rsid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rFonts w:eastAsia="Calibri"/>
          <w:sz w:val="28"/>
          <w:szCs w:val="28"/>
          <w:lang w:eastAsia="en-US"/>
        </w:rPr>
        <w:t>К проведению экспертизы могут привлекаться эксперты, экспертные организации,</w:t>
      </w:r>
      <w:r w:rsidRPr="00485D48">
        <w:rPr>
          <w:sz w:val="28"/>
          <w:szCs w:val="28"/>
        </w:rPr>
        <w:t xml:space="preserve"> </w:t>
      </w:r>
      <w:r w:rsidRPr="00485D48">
        <w:rPr>
          <w:rFonts w:eastAsia="Calibri"/>
          <w:sz w:val="28"/>
          <w:szCs w:val="28"/>
          <w:lang w:eastAsia="en-US"/>
        </w:rPr>
        <w:t xml:space="preserve">(далее – внешняя экспертиза). </w:t>
      </w:r>
    </w:p>
    <w:p w14:paraId="50A95D4D" w14:textId="6F490AF0" w:rsidR="00485D48" w:rsidRPr="00485D48" w:rsidRDefault="00485D48" w:rsidP="00485D48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85D48">
        <w:rPr>
          <w:sz w:val="28"/>
          <w:szCs w:val="28"/>
        </w:rPr>
        <w:t>Внешняя экспертиза проводится в случаях:</w:t>
      </w:r>
    </w:p>
    <w:p w14:paraId="0C6D2C37" w14:textId="77777777" w:rsidR="00485D48" w:rsidRP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- отсутствия у уполномоченного сотрудника технической и профессиональной возможности для проведения внутренней экспертизы.</w:t>
      </w:r>
    </w:p>
    <w:p w14:paraId="5345FA45" w14:textId="77777777" w:rsidR="00485D48" w:rsidRP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- наличия в контракте на поставку поставленного товара, выполненной работы, оказанной услуги положения (условия) об обязательности привлечения эксперта, экспертной организации для разрешения спорных ситуаций между сторонами контракта, возникающих при выполнении данного контракта;</w:t>
      </w:r>
    </w:p>
    <w:p w14:paraId="3E9EFD10" w14:textId="03786102" w:rsidR="00485D48" w:rsidRP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- наличия в извещении об осуществлении конкурсной процедуры в электронной форме на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</w:p>
    <w:p w14:paraId="0D2897D5" w14:textId="77777777" w:rsid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- наличия разногласий, которые возникли в ходе осуществления приемки поставленного товара, (выполненной работы, оказанной услуги)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</w:p>
    <w:p w14:paraId="0C6C7D9F" w14:textId="1301DC20" w:rsid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Отбор эксперта, экспертной организации Заказчиком осуществляется в соответствии с требованиями ст. 41 Федерального закона от 05.04.2013 № 44-ФЗ.</w:t>
      </w:r>
    </w:p>
    <w:p w14:paraId="666EACF6" w14:textId="77777777" w:rsid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Заказчик формирует техническое задание, устанавливает предмет экспертизы и перечень вопросов, подлежащих рассмотрению экспертами, экспертными организациями в ходе проведения экспертизы.</w:t>
      </w:r>
    </w:p>
    <w:p w14:paraId="701270A2" w14:textId="77777777" w:rsid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14:paraId="4E7D15AF" w14:textId="77777777" w:rsid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14:paraId="74546355" w14:textId="77777777" w:rsidR="00485D48" w:rsidRPr="00153C30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t>Порядок и срок проведения экспертизы устанавливается договором (контрактом) о проведении экспертизы.</w:t>
      </w:r>
    </w:p>
    <w:p w14:paraId="56077A01" w14:textId="456FFD47" w:rsidR="00485D48" w:rsidRPr="00485D48" w:rsidRDefault="00485D48" w:rsidP="00485D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5D48">
        <w:rPr>
          <w:sz w:val="28"/>
          <w:szCs w:val="28"/>
        </w:rPr>
        <w:lastRenderedPageBreak/>
        <w:t>Заключение внешней экспертизы прилагается к акту приемки по проведению приемки товаров (работ, услуг) в единой информационной системе.</w:t>
      </w:r>
    </w:p>
    <w:p w14:paraId="06696F2D" w14:textId="55BDD3D9" w:rsidR="006F1CAE" w:rsidRPr="006F1CAE" w:rsidRDefault="006F1CAE" w:rsidP="00153C3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>2.</w:t>
      </w:r>
      <w:r w:rsidRPr="00153C30">
        <w:rPr>
          <w:rFonts w:eastAsia="Calibri"/>
          <w:sz w:val="28"/>
          <w:szCs w:val="28"/>
          <w:lang w:eastAsia="en-US"/>
        </w:rPr>
        <w:t>4</w:t>
      </w:r>
      <w:r w:rsidRPr="006F1CAE">
        <w:rPr>
          <w:rFonts w:eastAsia="Calibri"/>
          <w:sz w:val="28"/>
          <w:szCs w:val="28"/>
          <w:lang w:eastAsia="en-US"/>
        </w:rPr>
        <w:t>. Участниками приемки товаров, работ услуг могут быть:</w:t>
      </w:r>
    </w:p>
    <w:p w14:paraId="15DABF35" w14:textId="77777777" w:rsidR="006F1CAE" w:rsidRPr="006F1CAE" w:rsidRDefault="006F1CAE" w:rsidP="00153C30">
      <w:pPr>
        <w:widowControl w:val="0"/>
        <w:tabs>
          <w:tab w:val="left" w:pos="1053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color w:val="000000"/>
          <w:sz w:val="28"/>
          <w:szCs w:val="28"/>
        </w:rPr>
        <w:t>а)</w:t>
      </w:r>
      <w:r w:rsidRPr="006F1CAE">
        <w:rPr>
          <w:color w:val="000000"/>
          <w:sz w:val="28"/>
          <w:szCs w:val="28"/>
        </w:rPr>
        <w:tab/>
        <w:t>уполномоченный сотрудник Заказчика (далее-уполномоченный сотрудник);</w:t>
      </w:r>
    </w:p>
    <w:p w14:paraId="03E60E07" w14:textId="77777777" w:rsidR="006F1CAE" w:rsidRPr="006F1CAE" w:rsidRDefault="006F1CAE" w:rsidP="00153C30">
      <w:pPr>
        <w:widowControl w:val="0"/>
        <w:tabs>
          <w:tab w:val="left" w:pos="1028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color w:val="000000"/>
          <w:sz w:val="28"/>
          <w:szCs w:val="28"/>
        </w:rPr>
        <w:t>б)</w:t>
      </w:r>
      <w:r w:rsidRPr="006F1CAE">
        <w:rPr>
          <w:color w:val="000000"/>
          <w:sz w:val="28"/>
          <w:szCs w:val="28"/>
        </w:rPr>
        <w:tab/>
        <w:t>уполномоченный представитель Поставщика (подрядчика, исполнителя) по муниципальному контракту;</w:t>
      </w:r>
    </w:p>
    <w:p w14:paraId="2BB4D7BE" w14:textId="77777777" w:rsidR="006F1CAE" w:rsidRPr="006F1CAE" w:rsidRDefault="006F1CAE" w:rsidP="00153C30">
      <w:pPr>
        <w:widowControl w:val="0"/>
        <w:tabs>
          <w:tab w:val="left" w:pos="1072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color w:val="000000"/>
          <w:sz w:val="28"/>
          <w:szCs w:val="28"/>
        </w:rPr>
        <w:t>в)</w:t>
      </w:r>
      <w:r w:rsidRPr="006F1CAE">
        <w:rPr>
          <w:color w:val="000000"/>
          <w:sz w:val="28"/>
          <w:szCs w:val="28"/>
        </w:rPr>
        <w:tab/>
        <w:t>независимый эксперт (экспертная организация);</w:t>
      </w:r>
    </w:p>
    <w:p w14:paraId="53C56C83" w14:textId="77777777" w:rsidR="006F1CAE" w:rsidRPr="006F1CAE" w:rsidRDefault="006F1CAE" w:rsidP="00153C30">
      <w:pPr>
        <w:widowControl w:val="0"/>
        <w:tabs>
          <w:tab w:val="left" w:pos="1072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color w:val="000000"/>
          <w:sz w:val="28"/>
          <w:szCs w:val="28"/>
        </w:rPr>
        <w:t>г)</w:t>
      </w:r>
      <w:r w:rsidRPr="006F1CAE">
        <w:rPr>
          <w:color w:val="000000"/>
          <w:sz w:val="28"/>
          <w:szCs w:val="28"/>
        </w:rPr>
        <w:tab/>
        <w:t>представитель общественной организации в установленной сфере;</w:t>
      </w:r>
    </w:p>
    <w:p w14:paraId="57E0CB49" w14:textId="77777777" w:rsidR="006F1CAE" w:rsidRPr="006F1CAE" w:rsidRDefault="006F1CAE" w:rsidP="00153C30">
      <w:pPr>
        <w:widowControl w:val="0"/>
        <w:tabs>
          <w:tab w:val="left" w:pos="1023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color w:val="000000"/>
          <w:sz w:val="28"/>
          <w:szCs w:val="28"/>
        </w:rPr>
        <w:t>д)</w:t>
      </w:r>
      <w:r w:rsidRPr="006F1CAE">
        <w:rPr>
          <w:color w:val="000000"/>
          <w:sz w:val="28"/>
          <w:szCs w:val="28"/>
        </w:rPr>
        <w:tab/>
        <w:t>иное лицо в случаях, предусмотренных законодательством Российской Федерации или муниципальным контрактом.</w:t>
      </w:r>
    </w:p>
    <w:p w14:paraId="65E3865C" w14:textId="5960CAFD" w:rsidR="006F1CAE" w:rsidRPr="006F1CAE" w:rsidRDefault="006F1CAE" w:rsidP="00153C30">
      <w:pPr>
        <w:widowControl w:val="0"/>
        <w:tabs>
          <w:tab w:val="left" w:pos="1023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sz w:val="28"/>
          <w:szCs w:val="28"/>
        </w:rPr>
        <w:t>2.</w:t>
      </w:r>
      <w:r w:rsidR="00153C30" w:rsidRPr="00153C30">
        <w:rPr>
          <w:sz w:val="28"/>
          <w:szCs w:val="28"/>
        </w:rPr>
        <w:t>5</w:t>
      </w:r>
      <w:r w:rsidRPr="006F1CAE">
        <w:rPr>
          <w:sz w:val="28"/>
          <w:szCs w:val="28"/>
        </w:rPr>
        <w:t xml:space="preserve">. </w:t>
      </w:r>
      <w:r w:rsidRPr="006F1CAE">
        <w:rPr>
          <w:color w:val="000000"/>
          <w:sz w:val="28"/>
          <w:szCs w:val="28"/>
        </w:rPr>
        <w:t>Полномочия участвующих в приёмке товаров, работ, услуг представителей поставщика (подрядчика, исполнителя) должны быть подтверждены в установленном порядке.</w:t>
      </w:r>
    </w:p>
    <w:p w14:paraId="64A66544" w14:textId="5A0C9153" w:rsidR="006F1CAE" w:rsidRPr="00F65FF8" w:rsidRDefault="006F1CAE" w:rsidP="00153C30">
      <w:pPr>
        <w:pStyle w:val="a5"/>
        <w:widowControl w:val="0"/>
        <w:numPr>
          <w:ilvl w:val="1"/>
          <w:numId w:val="8"/>
        </w:numPr>
        <w:tabs>
          <w:tab w:val="left" w:pos="1251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</w:rPr>
      </w:pPr>
      <w:r w:rsidRPr="00273FEB">
        <w:rPr>
          <w:bCs/>
          <w:sz w:val="28"/>
          <w:szCs w:val="28"/>
        </w:rPr>
        <w:t>При</w:t>
      </w:r>
      <w:r w:rsidR="00153C30" w:rsidRPr="00273FEB">
        <w:rPr>
          <w:bCs/>
          <w:sz w:val="28"/>
          <w:szCs w:val="28"/>
        </w:rPr>
        <w:t>е</w:t>
      </w:r>
      <w:r w:rsidRPr="00273FEB">
        <w:rPr>
          <w:bCs/>
          <w:sz w:val="28"/>
          <w:szCs w:val="28"/>
        </w:rPr>
        <w:t xml:space="preserve">мка поставленного товара, результатов выполненной работы, оказанной услуги, а также отдельных этапов исполнения муниципального контракта, осуществляется единолично уполномоченными сотрудниками, назначенными распоряжением администрации </w:t>
      </w:r>
      <w:r w:rsidR="00273FEB" w:rsidRPr="00273FEB">
        <w:rPr>
          <w:bCs/>
          <w:sz w:val="28"/>
          <w:szCs w:val="28"/>
        </w:rPr>
        <w:t>МО «</w:t>
      </w:r>
      <w:r w:rsidR="00273FEB" w:rsidRPr="00F65FF8">
        <w:rPr>
          <w:bCs/>
          <w:sz w:val="28"/>
          <w:szCs w:val="28"/>
        </w:rPr>
        <w:t>Свердловское городское поселение»</w:t>
      </w:r>
      <w:r w:rsidRPr="00F65FF8">
        <w:rPr>
          <w:rFonts w:eastAsia="Calibri"/>
          <w:sz w:val="28"/>
          <w:szCs w:val="28"/>
          <w:lang w:eastAsia="en-US"/>
        </w:rPr>
        <w:t xml:space="preserve"> </w:t>
      </w:r>
      <w:r w:rsidRPr="00F65FF8">
        <w:rPr>
          <w:bCs/>
          <w:sz w:val="28"/>
          <w:szCs w:val="28"/>
        </w:rPr>
        <w:t>или приемочной комиссией Заказчика (далее - Комиссия).</w:t>
      </w:r>
    </w:p>
    <w:p w14:paraId="3A261CFF" w14:textId="283C0174" w:rsidR="00F65FF8" w:rsidRPr="00F65FF8" w:rsidRDefault="006F1CAE" w:rsidP="00F65FF8">
      <w:pPr>
        <w:ind w:firstLine="709"/>
        <w:jc w:val="both"/>
        <w:rPr>
          <w:sz w:val="28"/>
          <w:szCs w:val="28"/>
          <w:lang w:eastAsia="ar-SA"/>
        </w:rPr>
      </w:pPr>
      <w:r w:rsidRPr="00F65FF8">
        <w:rPr>
          <w:bCs/>
          <w:sz w:val="28"/>
          <w:szCs w:val="28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</w:t>
      </w:r>
      <w:r w:rsidR="00F65FF8" w:rsidRPr="00F65FF8">
        <w:rPr>
          <w:sz w:val="28"/>
          <w:szCs w:val="28"/>
          <w:lang w:eastAsia="ar-SA"/>
        </w:rPr>
        <w:t xml:space="preserve"> или проставляется штамп:</w:t>
      </w:r>
    </w:p>
    <w:p w14:paraId="633348C3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  <w:lang w:eastAsia="ar-SA"/>
        </w:rPr>
      </w:pPr>
      <w:r w:rsidRPr="00F168AD">
        <w:rPr>
          <w:b/>
          <w:bCs/>
          <w:sz w:val="28"/>
          <w:szCs w:val="28"/>
          <w:lang w:eastAsia="ar-SA"/>
        </w:rPr>
        <w:t>Образец штампа</w:t>
      </w:r>
    </w:p>
    <w:p w14:paraId="417B50C8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 xml:space="preserve">Приемка товара(ов) осуществлена в соответствии </w:t>
      </w:r>
    </w:p>
    <w:p w14:paraId="32D6F0BC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>с условиями контракта (договора) № ____________ от ____________</w:t>
      </w:r>
    </w:p>
    <w:p w14:paraId="7ADE1B3C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 xml:space="preserve">Нарушения условий поставки не выявлены. </w:t>
      </w:r>
    </w:p>
    <w:p w14:paraId="35C7BCD1" w14:textId="7178DC08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 xml:space="preserve">«___» ____ 20 __  ______________________________________ </w:t>
      </w:r>
    </w:p>
    <w:p w14:paraId="4AA366AE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>(подпись)</w:t>
      </w:r>
    </w:p>
    <w:p w14:paraId="79A7095C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>______________________________________</w:t>
      </w:r>
    </w:p>
    <w:p w14:paraId="181EFAB2" w14:textId="77777777" w:rsidR="00F65FF8" w:rsidRPr="00F168AD" w:rsidRDefault="00F65FF8" w:rsidP="00F65FF8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i/>
          <w:iCs/>
          <w:sz w:val="28"/>
          <w:szCs w:val="28"/>
          <w:lang w:eastAsia="ar-SA"/>
        </w:rPr>
      </w:pPr>
      <w:r w:rsidRPr="00F168AD">
        <w:rPr>
          <w:i/>
          <w:iCs/>
          <w:sz w:val="28"/>
          <w:szCs w:val="28"/>
          <w:lang w:eastAsia="ar-SA"/>
        </w:rPr>
        <w:t xml:space="preserve">(расшифровка, должность) </w:t>
      </w:r>
    </w:p>
    <w:p w14:paraId="00331484" w14:textId="4ECD9818" w:rsidR="00273FEB" w:rsidRPr="00F65FF8" w:rsidRDefault="006F1CAE" w:rsidP="00F65FF8">
      <w:pPr>
        <w:widowControl w:val="0"/>
        <w:tabs>
          <w:tab w:val="left" w:pos="1251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F65FF8">
        <w:rPr>
          <w:bCs/>
          <w:sz w:val="28"/>
          <w:szCs w:val="28"/>
        </w:rPr>
        <w:t>(в случае создания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19D6424A" w14:textId="1C8A4984" w:rsidR="006F1CAE" w:rsidRPr="00D4792C" w:rsidRDefault="006F1CAE" w:rsidP="00273FEB">
      <w:pPr>
        <w:pStyle w:val="a5"/>
        <w:widowControl w:val="0"/>
        <w:numPr>
          <w:ilvl w:val="1"/>
          <w:numId w:val="8"/>
        </w:numPr>
        <w:tabs>
          <w:tab w:val="left" w:pos="1251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</w:rPr>
      </w:pPr>
      <w:r w:rsidRPr="00F65FF8">
        <w:rPr>
          <w:bCs/>
          <w:sz w:val="28"/>
          <w:szCs w:val="28"/>
        </w:rPr>
        <w:t>Заказчик вправе не отказывать</w:t>
      </w:r>
      <w:r w:rsidRPr="0000058C">
        <w:rPr>
          <w:bCs/>
          <w:sz w:val="28"/>
          <w:szCs w:val="28"/>
        </w:rPr>
        <w:t xml:space="preserve"> в приемке результатов отдельного </w:t>
      </w:r>
      <w:r w:rsidRPr="0000058C">
        <w:rPr>
          <w:bCs/>
          <w:sz w:val="28"/>
          <w:szCs w:val="28"/>
        </w:rPr>
        <w:lastRenderedPageBreak/>
        <w:t xml:space="preserve">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</w:t>
      </w:r>
      <w:r w:rsidRPr="00D4792C">
        <w:rPr>
          <w:bCs/>
          <w:sz w:val="28"/>
          <w:szCs w:val="28"/>
        </w:rPr>
        <w:t>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14:paraId="51A436EF" w14:textId="23DC4345" w:rsidR="006F5BFC" w:rsidRPr="00D4792C" w:rsidRDefault="006F5BFC" w:rsidP="006F5BFC">
      <w:pPr>
        <w:pStyle w:val="a5"/>
        <w:widowControl w:val="0"/>
        <w:numPr>
          <w:ilvl w:val="1"/>
          <w:numId w:val="8"/>
        </w:numPr>
        <w:tabs>
          <w:tab w:val="left" w:pos="1251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  <w:u w:val="single"/>
        </w:rPr>
      </w:pPr>
      <w:r w:rsidRPr="00D4792C">
        <w:rPr>
          <w:bCs/>
          <w:sz w:val="28"/>
          <w:szCs w:val="28"/>
          <w:u w:val="single"/>
        </w:rPr>
        <w:t>Электронная п</w:t>
      </w:r>
      <w:r w:rsidR="006F1CAE" w:rsidRPr="00D4792C">
        <w:rPr>
          <w:bCs/>
          <w:sz w:val="28"/>
          <w:szCs w:val="28"/>
          <w:u w:val="single"/>
        </w:rPr>
        <w:t xml:space="preserve">риемка Комиссией: </w:t>
      </w:r>
    </w:p>
    <w:p w14:paraId="326F3AEC" w14:textId="31390BB6" w:rsidR="006F1CAE" w:rsidRPr="00D4792C" w:rsidRDefault="006F1CAE" w:rsidP="006F5BFC">
      <w:pPr>
        <w:pStyle w:val="a5"/>
        <w:widowControl w:val="0"/>
        <w:tabs>
          <w:tab w:val="left" w:pos="1251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  <w:u w:val="single"/>
        </w:rPr>
      </w:pPr>
      <w:r w:rsidRPr="00D4792C">
        <w:rPr>
          <w:bCs/>
          <w:sz w:val="28"/>
          <w:szCs w:val="28"/>
        </w:rPr>
        <w:t xml:space="preserve">Комиссия создается по решению главы </w:t>
      </w:r>
      <w:r w:rsidR="006F5BFC" w:rsidRPr="00D4792C">
        <w:rPr>
          <w:bCs/>
          <w:sz w:val="28"/>
          <w:szCs w:val="28"/>
        </w:rPr>
        <w:t>администрации МО «Свердловское городское поселение»</w:t>
      </w:r>
      <w:r w:rsidRPr="00D4792C">
        <w:rPr>
          <w:bCs/>
          <w:sz w:val="28"/>
          <w:szCs w:val="28"/>
        </w:rPr>
        <w:t xml:space="preserve"> на основании предложений заместител</w:t>
      </w:r>
      <w:r w:rsidR="00FD3ACB">
        <w:rPr>
          <w:bCs/>
          <w:sz w:val="28"/>
          <w:szCs w:val="28"/>
        </w:rPr>
        <w:t>я</w:t>
      </w:r>
      <w:r w:rsidRPr="00D4792C">
        <w:rPr>
          <w:bCs/>
          <w:sz w:val="28"/>
          <w:szCs w:val="28"/>
        </w:rPr>
        <w:t xml:space="preserve"> главы </w:t>
      </w:r>
      <w:r w:rsidR="006F5BFC" w:rsidRPr="00D4792C">
        <w:rPr>
          <w:bCs/>
          <w:sz w:val="28"/>
          <w:szCs w:val="28"/>
        </w:rPr>
        <w:t>администрации МО «Свердловское городское поселение»</w:t>
      </w:r>
      <w:r w:rsidRPr="00D4792C">
        <w:rPr>
          <w:bCs/>
          <w:sz w:val="28"/>
          <w:szCs w:val="28"/>
        </w:rPr>
        <w:t>, курирующ</w:t>
      </w:r>
      <w:r w:rsidR="00FD3ACB">
        <w:rPr>
          <w:bCs/>
          <w:sz w:val="28"/>
          <w:szCs w:val="28"/>
        </w:rPr>
        <w:t>его</w:t>
      </w:r>
      <w:r w:rsidRPr="00D4792C">
        <w:rPr>
          <w:bCs/>
          <w:sz w:val="28"/>
          <w:szCs w:val="28"/>
        </w:rPr>
        <w:t xml:space="preserve"> соответствующее направление деятельности:</w:t>
      </w:r>
    </w:p>
    <w:p w14:paraId="70342C0D" w14:textId="77777777" w:rsidR="006F1CAE" w:rsidRPr="006F1CAE" w:rsidRDefault="006F1CAE" w:rsidP="006F5BFC">
      <w:pPr>
        <w:widowControl w:val="0"/>
        <w:tabs>
          <w:tab w:val="left" w:pos="105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bCs/>
          <w:sz w:val="28"/>
          <w:szCs w:val="28"/>
        </w:rPr>
        <w:t>а)</w:t>
      </w:r>
      <w:r w:rsidRPr="006F1CAE">
        <w:rPr>
          <w:bCs/>
          <w:sz w:val="28"/>
          <w:szCs w:val="28"/>
        </w:rPr>
        <w:tab/>
        <w:t>непосредственно после заключения контракта;</w:t>
      </w:r>
    </w:p>
    <w:p w14:paraId="16ACA196" w14:textId="77777777" w:rsidR="00D4792C" w:rsidRPr="00D4792C" w:rsidRDefault="006F1CAE" w:rsidP="00D4792C">
      <w:pPr>
        <w:widowControl w:val="0"/>
        <w:tabs>
          <w:tab w:val="left" w:pos="101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bCs/>
          <w:sz w:val="28"/>
          <w:szCs w:val="28"/>
        </w:rPr>
        <w:t>б)</w:t>
      </w:r>
      <w:r w:rsidRPr="006F1CAE">
        <w:rPr>
          <w:bCs/>
          <w:sz w:val="28"/>
          <w:szCs w:val="28"/>
        </w:rPr>
        <w:tab/>
        <w:t>при получении Заказчиком извещения от поставщика (подрядчика, исполнителя) об исполнении в целом или в части муниципального контракта, о готовности представить для приёмки в срок, указанный в муниципальном контракте, товары, работы, услуги.</w:t>
      </w:r>
    </w:p>
    <w:p w14:paraId="66298535" w14:textId="77777777" w:rsidR="00D4792C" w:rsidRDefault="006F1CAE" w:rsidP="00D4792C">
      <w:pPr>
        <w:widowControl w:val="0"/>
        <w:tabs>
          <w:tab w:val="left" w:pos="101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rFonts w:eastAsia="Calibri"/>
          <w:sz w:val="28"/>
          <w:szCs w:val="28"/>
          <w:lang w:eastAsia="en-US"/>
        </w:rPr>
        <w:t>Количественный состав Комиссии определяется с учетом места приёмки и предстоящего объема работ по приёмке товаров, работ, услуг по конкретному муниципальному контракту. При этом в состав Комиссии входит не менее пяти человек.</w:t>
      </w:r>
    </w:p>
    <w:p w14:paraId="59C86FD0" w14:textId="77777777" w:rsidR="00D4792C" w:rsidRPr="00D4792C" w:rsidRDefault="006F1CAE" w:rsidP="00D4792C">
      <w:pPr>
        <w:widowControl w:val="0"/>
        <w:tabs>
          <w:tab w:val="left" w:pos="101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rFonts w:eastAsia="Calibri"/>
          <w:sz w:val="28"/>
          <w:szCs w:val="28"/>
          <w:lang w:eastAsia="en-US"/>
        </w:rPr>
        <w:t xml:space="preserve">Состав Комиссии (как и изменение состава Комиссии в период ее деятельности) определяется и утверждается распоряжением администрации </w:t>
      </w:r>
      <w:r w:rsidR="00D4792C" w:rsidRPr="00D4792C">
        <w:rPr>
          <w:bCs/>
          <w:sz w:val="28"/>
          <w:szCs w:val="28"/>
        </w:rPr>
        <w:t>МО «Свердловское городское поселение»</w:t>
      </w:r>
      <w:r w:rsidRPr="006F1CAE">
        <w:rPr>
          <w:rFonts w:eastAsia="Calibri"/>
          <w:sz w:val="28"/>
          <w:szCs w:val="28"/>
          <w:lang w:eastAsia="en-US"/>
        </w:rPr>
        <w:t>.</w:t>
      </w:r>
    </w:p>
    <w:p w14:paraId="54F30D53" w14:textId="332F3F3E" w:rsidR="006F1CAE" w:rsidRPr="006F1CAE" w:rsidRDefault="006F1CAE" w:rsidP="00D4792C">
      <w:pPr>
        <w:widowControl w:val="0"/>
        <w:tabs>
          <w:tab w:val="left" w:pos="1018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rFonts w:eastAsia="Calibri"/>
          <w:sz w:val="28"/>
          <w:szCs w:val="28"/>
          <w:lang w:eastAsia="en-US"/>
        </w:rPr>
        <w:t>Для участия в приёмке товаров, работ, услуг Заказчиком и поставщиком (подрядчиком, исполнителем) выделяются лица, компетентные (по роду работы, по образованию, по опыту трудовой деятельности) в вопросах определения характеристик товаров, работ, услуг, подлежащих приёмке. Таким лицам до проведения приёмки следует:</w:t>
      </w:r>
    </w:p>
    <w:p w14:paraId="0B530CF6" w14:textId="77777777" w:rsidR="006F1CAE" w:rsidRPr="006F1CAE" w:rsidRDefault="006F1CAE" w:rsidP="006F5BFC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>-</w:t>
      </w:r>
      <w:r w:rsidRPr="006F1CAE">
        <w:rPr>
          <w:rFonts w:eastAsia="Calibri"/>
          <w:sz w:val="28"/>
          <w:szCs w:val="28"/>
          <w:lang w:eastAsia="en-US"/>
        </w:rPr>
        <w:tab/>
        <w:t>ознакомиться с требованиями и условиями муниципального контракта, по которому предстоит провести приемку товаров, работ, услуг;</w:t>
      </w:r>
    </w:p>
    <w:p w14:paraId="5614980D" w14:textId="57AA1688" w:rsidR="00783A51" w:rsidRDefault="006F1CAE" w:rsidP="00783A51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>-</w:t>
      </w:r>
      <w:r w:rsidRPr="006F1CAE">
        <w:rPr>
          <w:rFonts w:eastAsia="Calibri"/>
          <w:sz w:val="28"/>
          <w:szCs w:val="28"/>
          <w:lang w:eastAsia="en-US"/>
        </w:rPr>
        <w:tab/>
        <w:t>знать стандарты, технические регламенты, законодательство Российской Федерации</w:t>
      </w:r>
      <w:r w:rsidRPr="006F1CAE">
        <w:rPr>
          <w:rFonts w:eastAsia="Microsoft Sans Serif"/>
          <w:sz w:val="28"/>
          <w:szCs w:val="28"/>
          <w:lang w:bidi="ru-RU"/>
        </w:rPr>
        <w:t xml:space="preserve"> применимые к предмету при</w:t>
      </w:r>
      <w:r w:rsidR="00512F47">
        <w:rPr>
          <w:rFonts w:eastAsia="Microsoft Sans Serif"/>
          <w:sz w:val="28"/>
          <w:szCs w:val="28"/>
          <w:lang w:bidi="ru-RU"/>
        </w:rPr>
        <w:t>е</w:t>
      </w:r>
      <w:r w:rsidRPr="006F1CAE">
        <w:rPr>
          <w:rFonts w:eastAsia="Microsoft Sans Serif"/>
          <w:sz w:val="28"/>
          <w:szCs w:val="28"/>
          <w:lang w:bidi="ru-RU"/>
        </w:rPr>
        <w:t>мки;</w:t>
      </w:r>
    </w:p>
    <w:p w14:paraId="3060421B" w14:textId="77777777" w:rsidR="00783A51" w:rsidRPr="00783A51" w:rsidRDefault="006F1CAE" w:rsidP="00783A51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>Комиссия правомочна осуществлять свои функции, если на при</w:t>
      </w:r>
      <w:r w:rsidR="00783A51" w:rsidRPr="00783A51">
        <w:rPr>
          <w:rFonts w:eastAsia="Calibri"/>
          <w:sz w:val="28"/>
          <w:szCs w:val="28"/>
          <w:lang w:eastAsia="en-US"/>
        </w:rPr>
        <w:t>е</w:t>
      </w:r>
      <w:r w:rsidRPr="006F1CAE">
        <w:rPr>
          <w:rFonts w:eastAsia="Calibri"/>
          <w:sz w:val="28"/>
          <w:szCs w:val="28"/>
          <w:lang w:eastAsia="en-US"/>
        </w:rPr>
        <w:t xml:space="preserve">мке присутствует не менее, чем пятьдесят процентов общего числа ее членов. </w:t>
      </w:r>
    </w:p>
    <w:p w14:paraId="7F226587" w14:textId="50A6F70B" w:rsidR="006F1CAE" w:rsidRPr="006F1CAE" w:rsidRDefault="006F1CAE" w:rsidP="00783A51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 xml:space="preserve">Члены Комиссии осуществляют приемку результатов отдельного этапа исполнения контракта, а также поставленного товара, выполненной работы или оказанной услуги в порядке и сроки, указанные в контракте. </w:t>
      </w:r>
    </w:p>
    <w:p w14:paraId="2FEB6269" w14:textId="77777777" w:rsidR="00972B8D" w:rsidRPr="00972B8D" w:rsidRDefault="006F1CAE" w:rsidP="00972B8D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 xml:space="preserve">Члены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 </w:t>
      </w:r>
    </w:p>
    <w:p w14:paraId="732FE4A7" w14:textId="55209040" w:rsidR="006F1CAE" w:rsidRPr="00972B8D" w:rsidRDefault="00972B8D" w:rsidP="00972B8D">
      <w:pPr>
        <w:pStyle w:val="a5"/>
        <w:numPr>
          <w:ilvl w:val="1"/>
          <w:numId w:val="8"/>
        </w:numPr>
        <w:overflowPunct/>
        <w:autoSpaceDE/>
        <w:autoSpaceDN/>
        <w:adjustRightInd/>
        <w:ind w:left="0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72B8D">
        <w:rPr>
          <w:rFonts w:eastAsia="Calibri"/>
          <w:sz w:val="28"/>
          <w:szCs w:val="28"/>
          <w:u w:val="single"/>
          <w:lang w:eastAsia="en-US"/>
        </w:rPr>
        <w:t xml:space="preserve"> Электронная п</w:t>
      </w:r>
      <w:r w:rsidR="006F1CAE" w:rsidRPr="00972B8D">
        <w:rPr>
          <w:rFonts w:eastAsia="Calibri"/>
          <w:sz w:val="28"/>
          <w:szCs w:val="28"/>
          <w:u w:val="single"/>
          <w:lang w:eastAsia="en-US"/>
        </w:rPr>
        <w:t>риемка уполномоченными сотрудниками</w:t>
      </w:r>
      <w:r w:rsidR="006F1CAE" w:rsidRPr="00972B8D">
        <w:rPr>
          <w:color w:val="000000"/>
          <w:sz w:val="28"/>
          <w:szCs w:val="28"/>
          <w:u w:val="single"/>
        </w:rPr>
        <w:t>, проводящими приемку единолично:</w:t>
      </w:r>
      <w:r w:rsidR="006F1CAE" w:rsidRPr="00972B8D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0F63D15C" w14:textId="77777777" w:rsidR="006F1CAE" w:rsidRPr="006F1CAE" w:rsidRDefault="006F1CAE" w:rsidP="006F1CAE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 xml:space="preserve">Приемка результатов отдельного этапа исполнения контракта, а также поставленного товара, выполненной работы или оказанной услуги </w:t>
      </w:r>
      <w:r w:rsidRPr="006F1CAE">
        <w:rPr>
          <w:rFonts w:eastAsia="Calibri"/>
          <w:sz w:val="28"/>
          <w:szCs w:val="28"/>
          <w:lang w:eastAsia="en-US"/>
        </w:rPr>
        <w:lastRenderedPageBreak/>
        <w:t>осуществляется уполномоченным сотрудником Заказчика ответственным за приемку в порядке и в сроки, которые установлены муниципальным контрактом, но не может превышать 20 (двадцати) дней с момента уведомления поставщиком (подрядчиком, исполнителем) о факте выполнения обязательств по муниципальному контракту полностью или частично.</w:t>
      </w:r>
    </w:p>
    <w:p w14:paraId="5DBAE62A" w14:textId="661CBBB6" w:rsidR="00972B8D" w:rsidRPr="00972B8D" w:rsidRDefault="006F1CAE" w:rsidP="00972B8D">
      <w:pPr>
        <w:pStyle w:val="a5"/>
        <w:widowControl w:val="0"/>
        <w:numPr>
          <w:ilvl w:val="1"/>
          <w:numId w:val="8"/>
        </w:numPr>
        <w:tabs>
          <w:tab w:val="left" w:pos="1251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  <w:szCs w:val="28"/>
        </w:rPr>
      </w:pPr>
      <w:r w:rsidRPr="00972B8D">
        <w:rPr>
          <w:bCs/>
          <w:sz w:val="28"/>
          <w:szCs w:val="28"/>
          <w:u w:val="single"/>
        </w:rPr>
        <w:t xml:space="preserve">Оформление результатов </w:t>
      </w:r>
      <w:r w:rsidR="00972B8D" w:rsidRPr="00972B8D">
        <w:rPr>
          <w:bCs/>
          <w:sz w:val="28"/>
          <w:szCs w:val="28"/>
          <w:u w:val="single"/>
        </w:rPr>
        <w:t xml:space="preserve">электронной </w:t>
      </w:r>
      <w:r w:rsidRPr="00972B8D">
        <w:rPr>
          <w:bCs/>
          <w:sz w:val="28"/>
          <w:szCs w:val="28"/>
          <w:u w:val="single"/>
        </w:rPr>
        <w:t>приемки:</w:t>
      </w:r>
    </w:p>
    <w:p w14:paraId="164480DA" w14:textId="13DB438B" w:rsidR="006F1CAE" w:rsidRPr="00972B8D" w:rsidRDefault="006F1CAE" w:rsidP="00972B8D">
      <w:pPr>
        <w:widowControl w:val="0"/>
        <w:tabs>
          <w:tab w:val="left" w:pos="1251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972B8D">
        <w:rPr>
          <w:color w:val="000000"/>
          <w:sz w:val="28"/>
          <w:szCs w:val="28"/>
        </w:rPr>
        <w:t>По итогам проведения приёмки товаров, работ, услуг Комиссией, либо уполномоченным сотрудником, осуществляется одно из следующих действий:</w:t>
      </w:r>
    </w:p>
    <w:p w14:paraId="5D0FF034" w14:textId="77777777" w:rsidR="006F1CAE" w:rsidRPr="006F1CAE" w:rsidRDefault="006F1CAE" w:rsidP="00972B8D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i/>
          <w:color w:val="000000"/>
          <w:sz w:val="28"/>
          <w:szCs w:val="28"/>
        </w:rPr>
      </w:pPr>
      <w:r w:rsidRPr="006F1CAE">
        <w:rPr>
          <w:i/>
          <w:color w:val="000000"/>
          <w:sz w:val="28"/>
          <w:szCs w:val="28"/>
        </w:rPr>
        <w:t>а) Если товары поставлены, работы выполнены, услуги оказаны полностью в соответствии с условиями муниципального контракта и предусмотренной им нормативной и технической документации:</w:t>
      </w:r>
    </w:p>
    <w:p w14:paraId="477EDFE5" w14:textId="77777777" w:rsidR="006F1CAE" w:rsidRPr="006F1CAE" w:rsidRDefault="006F1CAE" w:rsidP="00972B8D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F1CAE">
        <w:rPr>
          <w:sz w:val="28"/>
          <w:szCs w:val="28"/>
        </w:rPr>
        <w:t>Уполномоченный сотрудник, ответственный за приемку, проверяет поступившие в ЕИС документы о приемке, подписывает своей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  <w:r w:rsidRPr="006F1CAE">
        <w:rPr>
          <w:color w:val="000000"/>
          <w:sz w:val="28"/>
          <w:szCs w:val="28"/>
        </w:rPr>
        <w:t xml:space="preserve"> </w:t>
      </w:r>
    </w:p>
    <w:p w14:paraId="69602855" w14:textId="77777777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i/>
          <w:color w:val="FF0000"/>
          <w:sz w:val="28"/>
          <w:szCs w:val="28"/>
        </w:rPr>
      </w:pPr>
      <w:r w:rsidRPr="006F1CAE">
        <w:rPr>
          <w:i/>
          <w:color w:val="000000"/>
          <w:sz w:val="28"/>
          <w:szCs w:val="28"/>
        </w:rPr>
        <w:t>б)</w:t>
      </w:r>
      <w:r w:rsidRPr="006F1CAE">
        <w:rPr>
          <w:i/>
          <w:color w:val="000000"/>
          <w:sz w:val="28"/>
          <w:szCs w:val="28"/>
        </w:rPr>
        <w:tab/>
        <w:t xml:space="preserve">Если выявлены недостатки поставленных товаров (выполненных работ, оказанных услуг) по количеству комплектности, объему, качеству или безопасности требованиям, установленным муниципальным </w:t>
      </w:r>
      <w:r w:rsidRPr="006F1CAE">
        <w:rPr>
          <w:i/>
          <w:sz w:val="28"/>
          <w:szCs w:val="28"/>
        </w:rPr>
        <w:t>контрактом:</w:t>
      </w:r>
      <w:r w:rsidRPr="006F1CAE">
        <w:rPr>
          <w:i/>
          <w:color w:val="FF0000"/>
          <w:sz w:val="28"/>
          <w:szCs w:val="28"/>
        </w:rPr>
        <w:t xml:space="preserve"> </w:t>
      </w:r>
    </w:p>
    <w:p w14:paraId="28F84469" w14:textId="77777777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b/>
          <w:color w:val="FF0000"/>
          <w:sz w:val="28"/>
          <w:szCs w:val="28"/>
        </w:rPr>
      </w:pPr>
      <w:r w:rsidRPr="006F1CAE">
        <w:rPr>
          <w:rFonts w:eastAsia="Calibri"/>
          <w:sz w:val="28"/>
          <w:szCs w:val="28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</w:t>
      </w:r>
      <w:r w:rsidRPr="006F1CAE">
        <w:rPr>
          <w:sz w:val="28"/>
          <w:szCs w:val="28"/>
        </w:rPr>
        <w:t xml:space="preserve">мотивированный отказ от подписания документа о приемке с указанием причин такого отказа. </w:t>
      </w:r>
    </w:p>
    <w:p w14:paraId="57652977" w14:textId="77777777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b/>
          <w:color w:val="FF0000"/>
          <w:sz w:val="28"/>
          <w:szCs w:val="28"/>
        </w:rPr>
      </w:pPr>
      <w:r w:rsidRPr="006F1CAE">
        <w:rPr>
          <w:sz w:val="28"/>
          <w:szCs w:val="28"/>
        </w:rPr>
        <w:t>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корректировочный документ о приемке.</w:t>
      </w:r>
    </w:p>
    <w:p w14:paraId="5EF49258" w14:textId="5D13B613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i/>
          <w:sz w:val="28"/>
          <w:szCs w:val="28"/>
        </w:rPr>
      </w:pPr>
      <w:r w:rsidRPr="006F1CAE">
        <w:rPr>
          <w:i/>
          <w:sz w:val="28"/>
          <w:szCs w:val="28"/>
        </w:rPr>
        <w:t xml:space="preserve"> в) Если Заказчик частично принимает товар, работы, услуги: </w:t>
      </w:r>
    </w:p>
    <w:p w14:paraId="679F2B2F" w14:textId="07D3D999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 w:rsidRPr="006F1CAE">
        <w:rPr>
          <w:b/>
          <w:sz w:val="28"/>
          <w:szCs w:val="28"/>
        </w:rPr>
        <w:t xml:space="preserve"> </w:t>
      </w:r>
      <w:r w:rsidRPr="006F1CAE">
        <w:rPr>
          <w:rFonts w:eastAsia="Calibri"/>
          <w:sz w:val="28"/>
          <w:szCs w:val="28"/>
          <w:lang w:eastAsia="en-US"/>
        </w:rPr>
        <w:t xml:space="preserve">Уполномоченный сотрудник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</w:t>
      </w:r>
      <w:r w:rsidRPr="006F1CAE">
        <w:rPr>
          <w:sz w:val="28"/>
          <w:szCs w:val="28"/>
        </w:rPr>
        <w:t xml:space="preserve">документ о приемке с расхождениями. </w:t>
      </w:r>
    </w:p>
    <w:p w14:paraId="60489585" w14:textId="29264ACC" w:rsidR="006F1CAE" w:rsidRPr="006F1CAE" w:rsidRDefault="006F1CAE" w:rsidP="00972B8D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 w:rsidRPr="006F1CAE">
        <w:rPr>
          <w:sz w:val="28"/>
          <w:szCs w:val="28"/>
        </w:rPr>
        <w:t>После подписания электронного документа о приемке с расхождениями, поставщик</w:t>
      </w:r>
      <w:r w:rsidR="00972B8D" w:rsidRPr="00972B8D">
        <w:rPr>
          <w:sz w:val="28"/>
          <w:szCs w:val="28"/>
        </w:rPr>
        <w:t xml:space="preserve"> </w:t>
      </w:r>
      <w:r w:rsidRPr="006F1CAE">
        <w:rPr>
          <w:sz w:val="28"/>
          <w:szCs w:val="28"/>
        </w:rPr>
        <w:t>(подрядчик, исполнитель) формирует в единой информационной системе и направляет Заказчику корректировочный документ. В документ включает только товары, работы или услуги, которые принял Заказчик. Заказчик проверяет правильность заполнения и подписывает корректировочный документ, если ошибки не найдены.</w:t>
      </w:r>
    </w:p>
    <w:p w14:paraId="306115E8" w14:textId="553496B7" w:rsidR="006F1CAE" w:rsidRPr="006F1CAE" w:rsidRDefault="006F1CAE" w:rsidP="00F55043">
      <w:pPr>
        <w:widowControl w:val="0"/>
        <w:tabs>
          <w:tab w:val="left" w:pos="1046"/>
        </w:tabs>
        <w:overflowPunct/>
        <w:autoSpaceDE/>
        <w:autoSpaceDN/>
        <w:adjustRightInd/>
        <w:ind w:firstLine="851"/>
        <w:jc w:val="both"/>
        <w:textAlignment w:val="auto"/>
        <w:rPr>
          <w:i/>
          <w:color w:val="000000"/>
          <w:sz w:val="28"/>
          <w:szCs w:val="28"/>
        </w:rPr>
      </w:pPr>
      <w:r w:rsidRPr="006F1CAE">
        <w:rPr>
          <w:i/>
          <w:color w:val="000000"/>
          <w:sz w:val="28"/>
          <w:szCs w:val="28"/>
        </w:rPr>
        <w:t>г)</w:t>
      </w:r>
      <w:r w:rsidRPr="006F1CAE">
        <w:rPr>
          <w:i/>
          <w:color w:val="000000"/>
          <w:sz w:val="28"/>
          <w:szCs w:val="28"/>
        </w:rPr>
        <w:tab/>
        <w:t xml:space="preserve">Если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документации: </w:t>
      </w:r>
    </w:p>
    <w:p w14:paraId="6080DA73" w14:textId="248C6C00" w:rsidR="006F1CAE" w:rsidRPr="006F1CAE" w:rsidRDefault="006F1CAE" w:rsidP="00F55043">
      <w:pPr>
        <w:widowControl w:val="0"/>
        <w:tabs>
          <w:tab w:val="left" w:pos="1046"/>
        </w:tabs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6F1CAE">
        <w:rPr>
          <w:color w:val="000000"/>
          <w:sz w:val="28"/>
          <w:szCs w:val="28"/>
        </w:rPr>
        <w:t xml:space="preserve">В случае неурегулирования противоречий и разногласий в претензионном порядке уполномоченный сотрудник, проводивший приемку, </w:t>
      </w:r>
      <w:r w:rsidRPr="006F1CAE">
        <w:rPr>
          <w:color w:val="000000"/>
          <w:sz w:val="28"/>
          <w:szCs w:val="28"/>
        </w:rPr>
        <w:lastRenderedPageBreak/>
        <w:t xml:space="preserve">уведомляет юридический отдел администрации </w:t>
      </w:r>
      <w:r w:rsidR="00F55043" w:rsidRPr="00F55043">
        <w:rPr>
          <w:bCs/>
          <w:sz w:val="28"/>
          <w:szCs w:val="28"/>
        </w:rPr>
        <w:t xml:space="preserve">МО «Свердловское городское поселение» </w:t>
      </w:r>
      <w:r w:rsidRPr="006F1CAE">
        <w:rPr>
          <w:color w:val="000000"/>
          <w:sz w:val="28"/>
          <w:szCs w:val="28"/>
        </w:rPr>
        <w:t xml:space="preserve">о необходимости принятия мер по расторжению муниципального контракта в порядке, предусмотренном контрактом и действующим законодательством в сфере закупок, и </w:t>
      </w:r>
      <w:r w:rsidRPr="006F1CAE">
        <w:rPr>
          <w:sz w:val="28"/>
          <w:szCs w:val="28"/>
        </w:rPr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14:paraId="4A4957A7" w14:textId="54A1D933" w:rsidR="006F1CAE" w:rsidRPr="006F1CAE" w:rsidRDefault="006F1CAE" w:rsidP="00F55043">
      <w:pPr>
        <w:widowControl w:val="0"/>
        <w:tabs>
          <w:tab w:val="left" w:pos="0"/>
        </w:tabs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 w:rsidRPr="006F1CAE">
        <w:rPr>
          <w:bCs/>
          <w:sz w:val="28"/>
          <w:szCs w:val="28"/>
        </w:rPr>
        <w:t xml:space="preserve">2.12. После подписания обеими сторонами электронного документа о приемке в единой информационной системе уполномоченный сотрудник распечатывает документ о приемке и передает в бухгалтерию администрации </w:t>
      </w:r>
      <w:r w:rsidR="00F55043" w:rsidRPr="00F55043">
        <w:rPr>
          <w:bCs/>
          <w:sz w:val="28"/>
          <w:szCs w:val="28"/>
        </w:rPr>
        <w:t>МО «Свердловское городское поселение»</w:t>
      </w:r>
      <w:r w:rsidRPr="006F1CAE">
        <w:rPr>
          <w:bCs/>
          <w:sz w:val="28"/>
          <w:szCs w:val="28"/>
        </w:rPr>
        <w:t xml:space="preserve"> для осуществления финансовых расчетов по муниципальному контракту.</w:t>
      </w:r>
    </w:p>
    <w:p w14:paraId="7AB46E64" w14:textId="77777777" w:rsidR="006F1CAE" w:rsidRPr="006F1CAE" w:rsidRDefault="006F1CAE" w:rsidP="00F55043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rFonts w:eastAsia="Calibri"/>
          <w:sz w:val="28"/>
          <w:szCs w:val="28"/>
          <w:lang w:eastAsia="en-US"/>
        </w:rPr>
        <w:t xml:space="preserve">  2.13. В случае установления Заказчиком требования об обеспечении гарантийных обязательств подписание 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 и в сроки, которые установлены муниципальным контрактом.</w:t>
      </w:r>
    </w:p>
    <w:p w14:paraId="76FBF287" w14:textId="77777777" w:rsidR="006F1CAE" w:rsidRPr="006F1CAE" w:rsidRDefault="006F1CAE" w:rsidP="00F55043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F1CAE">
        <w:rPr>
          <w:color w:val="000000"/>
          <w:sz w:val="28"/>
          <w:szCs w:val="28"/>
        </w:rPr>
        <w:t xml:space="preserve">  2.14. При не достижении согласия между поставщиком (подрядчиком, исполнителем) и Заказчиком при осуществлении приемки товаров (работ, услуг) спор разрешается в порядке, установленном гражданским законодательством и контрактом.</w:t>
      </w:r>
    </w:p>
    <w:p w14:paraId="708CEBBA" w14:textId="26821CBF" w:rsidR="009A014A" w:rsidRDefault="009A014A" w:rsidP="0035677D">
      <w:pPr>
        <w:jc w:val="both"/>
        <w:rPr>
          <w:sz w:val="28"/>
          <w:szCs w:val="28"/>
        </w:rPr>
      </w:pPr>
    </w:p>
    <w:p w14:paraId="689598C9" w14:textId="4E134936" w:rsidR="009F1AEC" w:rsidRDefault="009F1AEC" w:rsidP="0035677D">
      <w:pPr>
        <w:jc w:val="both"/>
        <w:rPr>
          <w:sz w:val="28"/>
          <w:szCs w:val="28"/>
        </w:rPr>
      </w:pPr>
    </w:p>
    <w:p w14:paraId="54EC6F90" w14:textId="0D80C414" w:rsidR="009F1AEC" w:rsidRDefault="009F1AEC" w:rsidP="0035677D">
      <w:pPr>
        <w:jc w:val="both"/>
        <w:rPr>
          <w:sz w:val="28"/>
          <w:szCs w:val="28"/>
        </w:rPr>
      </w:pPr>
    </w:p>
    <w:p w14:paraId="1FEEE1CC" w14:textId="2A59213C" w:rsidR="009F1AEC" w:rsidRDefault="009F1AEC" w:rsidP="0035677D">
      <w:pPr>
        <w:jc w:val="both"/>
        <w:rPr>
          <w:sz w:val="28"/>
          <w:szCs w:val="28"/>
        </w:rPr>
      </w:pPr>
    </w:p>
    <w:p w14:paraId="385CB145" w14:textId="57097FED" w:rsidR="009F1AEC" w:rsidRDefault="009F1AEC" w:rsidP="0035677D">
      <w:pPr>
        <w:jc w:val="both"/>
        <w:rPr>
          <w:sz w:val="28"/>
          <w:szCs w:val="28"/>
        </w:rPr>
      </w:pPr>
    </w:p>
    <w:p w14:paraId="227D9B77" w14:textId="47C1DB14" w:rsidR="009F1AEC" w:rsidRDefault="009F1AEC" w:rsidP="0035677D">
      <w:pPr>
        <w:jc w:val="both"/>
        <w:rPr>
          <w:sz w:val="28"/>
          <w:szCs w:val="28"/>
        </w:rPr>
      </w:pPr>
    </w:p>
    <w:p w14:paraId="72FE669A" w14:textId="24B32812" w:rsidR="009F1AEC" w:rsidRDefault="009F1AEC" w:rsidP="0035677D">
      <w:pPr>
        <w:jc w:val="both"/>
        <w:rPr>
          <w:sz w:val="28"/>
          <w:szCs w:val="28"/>
        </w:rPr>
      </w:pPr>
    </w:p>
    <w:p w14:paraId="0814F36A" w14:textId="26CAD7D1" w:rsidR="009F1AEC" w:rsidRDefault="009F1AEC" w:rsidP="0035677D">
      <w:pPr>
        <w:jc w:val="both"/>
        <w:rPr>
          <w:sz w:val="28"/>
          <w:szCs w:val="28"/>
        </w:rPr>
      </w:pPr>
    </w:p>
    <w:p w14:paraId="4EC62A24" w14:textId="234B9048" w:rsidR="009F1AEC" w:rsidRDefault="009F1AEC" w:rsidP="0035677D">
      <w:pPr>
        <w:jc w:val="both"/>
        <w:rPr>
          <w:sz w:val="28"/>
          <w:szCs w:val="28"/>
        </w:rPr>
      </w:pPr>
    </w:p>
    <w:p w14:paraId="24EACE88" w14:textId="5F020FF8" w:rsidR="009F1AEC" w:rsidRDefault="009F1AEC" w:rsidP="0035677D">
      <w:pPr>
        <w:jc w:val="both"/>
        <w:rPr>
          <w:sz w:val="28"/>
          <w:szCs w:val="28"/>
        </w:rPr>
      </w:pPr>
    </w:p>
    <w:p w14:paraId="6D2B91C1" w14:textId="3B839233" w:rsidR="009F1AEC" w:rsidRDefault="009F1AEC" w:rsidP="0035677D">
      <w:pPr>
        <w:jc w:val="both"/>
        <w:rPr>
          <w:sz w:val="28"/>
          <w:szCs w:val="28"/>
        </w:rPr>
      </w:pPr>
    </w:p>
    <w:p w14:paraId="418C7662" w14:textId="44A66EDC" w:rsidR="009F1AEC" w:rsidRDefault="009F1AEC" w:rsidP="0035677D">
      <w:pPr>
        <w:jc w:val="both"/>
        <w:rPr>
          <w:sz w:val="28"/>
          <w:szCs w:val="28"/>
        </w:rPr>
      </w:pPr>
    </w:p>
    <w:p w14:paraId="3FF7BEEB" w14:textId="1E6424C6" w:rsidR="009F1AEC" w:rsidRDefault="009F1AEC" w:rsidP="0035677D">
      <w:pPr>
        <w:jc w:val="both"/>
        <w:rPr>
          <w:sz w:val="28"/>
          <w:szCs w:val="28"/>
        </w:rPr>
      </w:pPr>
    </w:p>
    <w:p w14:paraId="02E38CE3" w14:textId="6EA0827B" w:rsidR="009F1AEC" w:rsidRDefault="009F1AEC" w:rsidP="0035677D">
      <w:pPr>
        <w:jc w:val="both"/>
        <w:rPr>
          <w:sz w:val="28"/>
          <w:szCs w:val="28"/>
        </w:rPr>
      </w:pPr>
    </w:p>
    <w:p w14:paraId="1EBA945C" w14:textId="76DA5892" w:rsidR="009F1AEC" w:rsidRDefault="009F1AEC" w:rsidP="0035677D">
      <w:pPr>
        <w:jc w:val="both"/>
        <w:rPr>
          <w:sz w:val="28"/>
          <w:szCs w:val="28"/>
        </w:rPr>
      </w:pPr>
    </w:p>
    <w:p w14:paraId="3184E05C" w14:textId="51A0050F" w:rsidR="009F1AEC" w:rsidRDefault="009F1AEC" w:rsidP="0035677D">
      <w:pPr>
        <w:jc w:val="both"/>
        <w:rPr>
          <w:sz w:val="28"/>
          <w:szCs w:val="28"/>
        </w:rPr>
      </w:pPr>
    </w:p>
    <w:p w14:paraId="02EEEFE9" w14:textId="237680DB" w:rsidR="009F1AEC" w:rsidRDefault="009F1AEC" w:rsidP="0035677D">
      <w:pPr>
        <w:jc w:val="both"/>
        <w:rPr>
          <w:sz w:val="28"/>
          <w:szCs w:val="28"/>
        </w:rPr>
      </w:pPr>
    </w:p>
    <w:p w14:paraId="143A28C8" w14:textId="163B3542" w:rsidR="009F1AEC" w:rsidRDefault="009F1AEC" w:rsidP="0035677D">
      <w:pPr>
        <w:jc w:val="both"/>
        <w:rPr>
          <w:sz w:val="28"/>
          <w:szCs w:val="28"/>
        </w:rPr>
      </w:pPr>
    </w:p>
    <w:p w14:paraId="05493B92" w14:textId="77777777" w:rsidR="00011ED7" w:rsidRPr="009D5004" w:rsidRDefault="00011ED7" w:rsidP="006F5BFC">
      <w:pPr>
        <w:widowControl w:val="0"/>
        <w:overflowPunct/>
        <w:ind w:right="-143"/>
        <w:textAlignment w:val="auto"/>
        <w:rPr>
          <w:sz w:val="28"/>
          <w:szCs w:val="28"/>
        </w:rPr>
      </w:pPr>
    </w:p>
    <w:p w14:paraId="4640F28E" w14:textId="20129E22" w:rsidR="00556A57" w:rsidRPr="009D5004" w:rsidRDefault="00556A57" w:rsidP="00556A57">
      <w:pPr>
        <w:widowControl w:val="0"/>
        <w:overflowPunct/>
        <w:ind w:left="4248" w:right="-143"/>
        <w:jc w:val="right"/>
        <w:textAlignment w:val="auto"/>
        <w:rPr>
          <w:sz w:val="28"/>
          <w:szCs w:val="28"/>
        </w:rPr>
      </w:pPr>
      <w:r w:rsidRPr="009D5004">
        <w:rPr>
          <w:sz w:val="28"/>
          <w:szCs w:val="28"/>
        </w:rPr>
        <w:lastRenderedPageBreak/>
        <w:t>Приложение № 1</w:t>
      </w:r>
    </w:p>
    <w:p w14:paraId="7EED9D8E" w14:textId="7EBFAA8D" w:rsidR="00556A57" w:rsidRPr="009D5004" w:rsidRDefault="00556A57" w:rsidP="00F168AD">
      <w:pPr>
        <w:widowControl w:val="0"/>
        <w:overflowPunct/>
        <w:ind w:left="4395" w:right="-143"/>
        <w:jc w:val="right"/>
        <w:textAlignment w:val="auto"/>
        <w:rPr>
          <w:sz w:val="28"/>
          <w:szCs w:val="28"/>
        </w:rPr>
      </w:pPr>
      <w:r w:rsidRPr="009D5004">
        <w:rPr>
          <w:sz w:val="28"/>
          <w:szCs w:val="28"/>
        </w:rPr>
        <w:t xml:space="preserve">к </w:t>
      </w:r>
      <w:r w:rsidR="00F168AD">
        <w:rPr>
          <w:sz w:val="28"/>
          <w:szCs w:val="28"/>
        </w:rPr>
        <w:t>Порядку</w:t>
      </w:r>
    </w:p>
    <w:p w14:paraId="796A644C" w14:textId="77777777" w:rsidR="00B718B9" w:rsidRPr="009D5004" w:rsidRDefault="00B718B9" w:rsidP="00A9679E">
      <w:pPr>
        <w:shd w:val="clear" w:color="auto" w:fill="FFFFFF"/>
        <w:overflowPunct/>
        <w:autoSpaceDE/>
        <w:autoSpaceDN/>
        <w:adjustRightInd/>
        <w:spacing w:line="360" w:lineRule="atLeast"/>
        <w:ind w:right="-259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5EA6085C" w14:textId="77777777" w:rsidR="009263D8" w:rsidRPr="009263D8" w:rsidRDefault="009263D8" w:rsidP="009263D8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i/>
          <w:color w:val="FF0000"/>
          <w:sz w:val="26"/>
          <w:szCs w:val="26"/>
          <w:lang w:eastAsia="en-US"/>
        </w:rPr>
      </w:pPr>
      <w:r w:rsidRPr="009263D8">
        <w:rPr>
          <w:rFonts w:eastAsia="Calibri"/>
          <w:b/>
          <w:i/>
          <w:color w:val="FF0000"/>
          <w:sz w:val="26"/>
          <w:szCs w:val="26"/>
          <w:lang w:eastAsia="en-US"/>
        </w:rPr>
        <w:t xml:space="preserve">Форма </w:t>
      </w:r>
    </w:p>
    <w:p w14:paraId="229BA724" w14:textId="77777777" w:rsidR="009263D8" w:rsidRPr="009263D8" w:rsidRDefault="009263D8" w:rsidP="009263D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14:paraId="4867C1E8" w14:textId="77777777" w:rsidR="009263D8" w:rsidRPr="009263D8" w:rsidRDefault="009263D8" w:rsidP="009263D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6"/>
          <w:szCs w:val="26"/>
          <w:lang w:eastAsia="en-US"/>
        </w:rPr>
      </w:pPr>
      <w:r w:rsidRPr="009263D8">
        <w:rPr>
          <w:rFonts w:eastAsia="Calibri"/>
          <w:b/>
          <w:i/>
          <w:sz w:val="26"/>
          <w:szCs w:val="26"/>
          <w:lang w:eastAsia="en-US"/>
        </w:rPr>
        <w:t xml:space="preserve">ЗАКЛЮЧЕНИЕ </w:t>
      </w:r>
    </w:p>
    <w:p w14:paraId="4F86B31A" w14:textId="77777777" w:rsidR="009263D8" w:rsidRPr="009263D8" w:rsidRDefault="009263D8" w:rsidP="009263D8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b/>
          <w:i/>
          <w:sz w:val="26"/>
          <w:szCs w:val="26"/>
          <w:lang w:eastAsia="en-US"/>
        </w:rPr>
      </w:pPr>
      <w:r w:rsidRPr="009263D8">
        <w:rPr>
          <w:rFonts w:eastAsia="Calibri"/>
          <w:b/>
          <w:i/>
          <w:sz w:val="26"/>
          <w:szCs w:val="26"/>
          <w:lang w:eastAsia="en-US"/>
        </w:rPr>
        <w:t xml:space="preserve">по результатам экспертизы исполнения контракта </w:t>
      </w:r>
    </w:p>
    <w:p w14:paraId="7D91D3C5" w14:textId="77777777" w:rsidR="009263D8" w:rsidRPr="009263D8" w:rsidRDefault="009263D8" w:rsidP="009263D8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6"/>
          <w:szCs w:val="26"/>
          <w:lang w:eastAsia="en-US"/>
        </w:rPr>
      </w:pPr>
    </w:p>
    <w:p w14:paraId="5E7618E9" w14:textId="5ACC906D" w:rsidR="009263D8" w:rsidRPr="009263D8" w:rsidRDefault="009263D8" w:rsidP="009263D8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6"/>
          <w:szCs w:val="26"/>
          <w:lang w:eastAsia="en-US"/>
        </w:rPr>
      </w:pPr>
      <w:r w:rsidRPr="009263D8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«____» ____________ 20___ г.</w:t>
      </w:r>
    </w:p>
    <w:p w14:paraId="73A695A8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ind w:left="-426" w:firstLine="676"/>
        <w:textAlignment w:val="auto"/>
        <w:rPr>
          <w:sz w:val="26"/>
          <w:szCs w:val="26"/>
          <w:u w:val="single"/>
        </w:rPr>
      </w:pPr>
    </w:p>
    <w:p w14:paraId="58C84744" w14:textId="5F6E5A3C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>Я,______________________________________________________________________</w:t>
      </w:r>
    </w:p>
    <w:p w14:paraId="1662D1A6" w14:textId="5567DCE2" w:rsidR="009263D8" w:rsidRPr="00A9679E" w:rsidRDefault="009263D8" w:rsidP="00FC387E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vertAlign w:val="superscript"/>
        </w:rPr>
      </w:pPr>
      <w:r w:rsidRPr="00A9679E">
        <w:t>(ФИО</w:t>
      </w:r>
      <w:r w:rsidRPr="00A9679E">
        <w:rPr>
          <w:vertAlign w:val="superscript"/>
        </w:rPr>
        <w:t>)</w:t>
      </w:r>
    </w:p>
    <w:p w14:paraId="68118DE4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>изучив представленные _____________________________________________________________</w:t>
      </w:r>
    </w:p>
    <w:p w14:paraId="047D53B3" w14:textId="77777777" w:rsidR="009263D8" w:rsidRPr="00F168AD" w:rsidRDefault="009263D8" w:rsidP="009263D8">
      <w:pPr>
        <w:tabs>
          <w:tab w:val="left" w:pos="0"/>
        </w:tabs>
        <w:overflowPunct/>
        <w:autoSpaceDE/>
        <w:autoSpaceDN/>
        <w:adjustRightInd/>
        <w:jc w:val="center"/>
        <w:textAlignment w:val="auto"/>
      </w:pPr>
      <w:r w:rsidRPr="00F168AD">
        <w:t>(наименование поставщика, подрядчика, исполнителя)</w:t>
      </w:r>
    </w:p>
    <w:p w14:paraId="5700B4C5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 xml:space="preserve">результаты исполнения муниципального контракта № «______________________________» </w:t>
      </w:r>
    </w:p>
    <w:p w14:paraId="5123D2FD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6662238D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>от «____» «_________»   20___ г.  пришел к выводу, что</w:t>
      </w:r>
      <w:r w:rsidRPr="009263D8">
        <w:rPr>
          <w:rFonts w:eastAsia="Calibri"/>
          <w:sz w:val="26"/>
          <w:szCs w:val="26"/>
          <w:lang w:eastAsia="en-US"/>
        </w:rPr>
        <w:t xml:space="preserve"> результаты исполнения контракта (договора) соответствуют его условиям.</w:t>
      </w:r>
    </w:p>
    <w:p w14:paraId="5DFACAC9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6"/>
          <w:szCs w:val="26"/>
        </w:rPr>
      </w:pPr>
    </w:p>
    <w:p w14:paraId="794276CE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 xml:space="preserve">На основании вышеизложенного рекомендую </w:t>
      </w:r>
      <w:r w:rsidRPr="009263D8">
        <w:rPr>
          <w:i/>
          <w:sz w:val="26"/>
          <w:szCs w:val="26"/>
          <w:u w:val="single"/>
        </w:rPr>
        <w:t>принять результаты исполнения по контракту</w:t>
      </w:r>
      <w:r w:rsidRPr="009263D8">
        <w:rPr>
          <w:sz w:val="26"/>
          <w:szCs w:val="26"/>
        </w:rPr>
        <w:t xml:space="preserve"> </w:t>
      </w:r>
    </w:p>
    <w:p w14:paraId="4ABE98E6" w14:textId="77777777" w:rsidR="009263D8" w:rsidRPr="009263D8" w:rsidRDefault="009263D8" w:rsidP="009263D8">
      <w:pPr>
        <w:tabs>
          <w:tab w:val="left" w:pos="0"/>
        </w:tabs>
        <w:overflowPunct/>
        <w:autoSpaceDE/>
        <w:autoSpaceDN/>
        <w:adjustRightInd/>
        <w:ind w:left="-426" w:firstLine="676"/>
        <w:jc w:val="right"/>
        <w:textAlignment w:val="auto"/>
        <w:rPr>
          <w:sz w:val="26"/>
          <w:szCs w:val="26"/>
        </w:rPr>
      </w:pPr>
      <w:r w:rsidRPr="009263D8">
        <w:rPr>
          <w:sz w:val="26"/>
          <w:szCs w:val="26"/>
        </w:rPr>
        <w:t>____________________ / ______________________</w:t>
      </w:r>
    </w:p>
    <w:p w14:paraId="49F3F5B0" w14:textId="62F390C2" w:rsidR="009B33AF" w:rsidRDefault="009263D8" w:rsidP="009263D8">
      <w:pPr>
        <w:jc w:val="both"/>
        <w:rPr>
          <w:sz w:val="26"/>
          <w:szCs w:val="26"/>
          <w:vertAlign w:val="superscript"/>
        </w:rPr>
      </w:pP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  <w:t xml:space="preserve">(подпись) </w:t>
      </w:r>
      <w:r w:rsidR="009D5004" w:rsidRPr="009D5004">
        <w:rPr>
          <w:sz w:val="26"/>
          <w:szCs w:val="26"/>
          <w:vertAlign w:val="superscript"/>
        </w:rPr>
        <w:t xml:space="preserve">                              </w:t>
      </w:r>
      <w:r w:rsidRPr="009D5004">
        <w:rPr>
          <w:sz w:val="26"/>
          <w:szCs w:val="26"/>
          <w:vertAlign w:val="superscript"/>
        </w:rPr>
        <w:t xml:space="preserve"> (расшифровка подписи</w:t>
      </w:r>
      <w:r w:rsidR="009D5004">
        <w:rPr>
          <w:sz w:val="26"/>
          <w:szCs w:val="26"/>
          <w:vertAlign w:val="superscript"/>
        </w:rPr>
        <w:t>)</w:t>
      </w:r>
    </w:p>
    <w:p w14:paraId="35054109" w14:textId="259CD8F4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0D3BC496" w14:textId="48F16DF5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71142412" w14:textId="2CB8BF1A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468805F6" w14:textId="6B598D13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65860285" w14:textId="611B8274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776889AF" w14:textId="0076EDD9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6D8F4744" w14:textId="2CADE6B4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26785518" w14:textId="71653B0E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539770E9" w14:textId="73D378FA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12D502F6" w14:textId="10DF5FD3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646BEDED" w14:textId="1B9399DB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2945C543" w14:textId="278886F1" w:rsidR="009D5004" w:rsidRDefault="009D5004" w:rsidP="009263D8">
      <w:pPr>
        <w:jc w:val="both"/>
        <w:rPr>
          <w:sz w:val="26"/>
          <w:szCs w:val="26"/>
          <w:vertAlign w:val="superscript"/>
        </w:rPr>
      </w:pPr>
    </w:p>
    <w:p w14:paraId="3BAD888B" w14:textId="0B5C10CB" w:rsidR="00A9679E" w:rsidRDefault="00A9679E" w:rsidP="009263D8">
      <w:pPr>
        <w:jc w:val="both"/>
        <w:rPr>
          <w:sz w:val="26"/>
          <w:szCs w:val="26"/>
          <w:vertAlign w:val="superscript"/>
        </w:rPr>
      </w:pPr>
    </w:p>
    <w:p w14:paraId="65FCFC7B" w14:textId="356EF87D" w:rsidR="00A9679E" w:rsidRDefault="00A9679E" w:rsidP="009263D8">
      <w:pPr>
        <w:jc w:val="both"/>
        <w:rPr>
          <w:sz w:val="26"/>
          <w:szCs w:val="26"/>
          <w:vertAlign w:val="superscript"/>
        </w:rPr>
      </w:pPr>
    </w:p>
    <w:p w14:paraId="7D3FAC46" w14:textId="77777777" w:rsidR="00A9679E" w:rsidRDefault="00A9679E" w:rsidP="009263D8">
      <w:pPr>
        <w:jc w:val="both"/>
        <w:rPr>
          <w:sz w:val="26"/>
          <w:szCs w:val="26"/>
          <w:vertAlign w:val="superscript"/>
        </w:rPr>
      </w:pPr>
    </w:p>
    <w:p w14:paraId="5EFAE5DD" w14:textId="74CD9550" w:rsidR="00F168AD" w:rsidRDefault="00F168AD" w:rsidP="009263D8">
      <w:pPr>
        <w:jc w:val="both"/>
        <w:rPr>
          <w:sz w:val="26"/>
          <w:szCs w:val="26"/>
          <w:vertAlign w:val="superscript"/>
        </w:rPr>
      </w:pPr>
    </w:p>
    <w:p w14:paraId="0DE61799" w14:textId="00E04438" w:rsidR="00A9679E" w:rsidRDefault="00A9679E" w:rsidP="009263D8">
      <w:pPr>
        <w:jc w:val="both"/>
        <w:rPr>
          <w:sz w:val="26"/>
          <w:szCs w:val="26"/>
          <w:vertAlign w:val="superscript"/>
        </w:rPr>
      </w:pPr>
    </w:p>
    <w:p w14:paraId="36A5C813" w14:textId="77777777" w:rsidR="00A9679E" w:rsidRDefault="00A9679E" w:rsidP="009263D8">
      <w:pPr>
        <w:jc w:val="both"/>
        <w:rPr>
          <w:sz w:val="26"/>
          <w:szCs w:val="26"/>
          <w:vertAlign w:val="superscript"/>
        </w:rPr>
      </w:pPr>
    </w:p>
    <w:p w14:paraId="1A082922" w14:textId="77777777" w:rsidR="00F168AD" w:rsidRDefault="00F168AD" w:rsidP="009263D8">
      <w:pPr>
        <w:jc w:val="both"/>
        <w:rPr>
          <w:sz w:val="26"/>
          <w:szCs w:val="26"/>
          <w:vertAlign w:val="superscript"/>
        </w:rPr>
      </w:pPr>
    </w:p>
    <w:p w14:paraId="774D1AAA" w14:textId="72312F96" w:rsidR="00F168AD" w:rsidRDefault="00F168AD" w:rsidP="009263D8">
      <w:pPr>
        <w:jc w:val="both"/>
        <w:rPr>
          <w:sz w:val="26"/>
          <w:szCs w:val="26"/>
          <w:vertAlign w:val="superscript"/>
        </w:rPr>
      </w:pPr>
    </w:p>
    <w:p w14:paraId="63FB71F8" w14:textId="40502743" w:rsidR="000A354D" w:rsidRDefault="000A354D" w:rsidP="009263D8">
      <w:pPr>
        <w:jc w:val="both"/>
        <w:rPr>
          <w:sz w:val="26"/>
          <w:szCs w:val="26"/>
          <w:vertAlign w:val="superscript"/>
        </w:rPr>
      </w:pPr>
    </w:p>
    <w:p w14:paraId="5DFF0BF5" w14:textId="77777777" w:rsidR="000A354D" w:rsidRDefault="000A354D" w:rsidP="009263D8">
      <w:pPr>
        <w:jc w:val="both"/>
        <w:rPr>
          <w:sz w:val="26"/>
          <w:szCs w:val="26"/>
          <w:vertAlign w:val="superscript"/>
        </w:rPr>
      </w:pPr>
    </w:p>
    <w:p w14:paraId="7E513DA9" w14:textId="4E7ACDE4" w:rsidR="009D5004" w:rsidRPr="009D5004" w:rsidRDefault="009D5004" w:rsidP="009D5004">
      <w:pPr>
        <w:widowControl w:val="0"/>
        <w:overflowPunct/>
        <w:ind w:left="4248" w:right="-143"/>
        <w:jc w:val="right"/>
        <w:textAlignment w:val="auto"/>
        <w:rPr>
          <w:sz w:val="28"/>
          <w:szCs w:val="28"/>
        </w:rPr>
      </w:pPr>
      <w:r w:rsidRPr="009D50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51A71D2D" w14:textId="78328959" w:rsidR="009D5004" w:rsidRPr="009D5004" w:rsidRDefault="009D5004" w:rsidP="00F168AD">
      <w:pPr>
        <w:widowControl w:val="0"/>
        <w:overflowPunct/>
        <w:ind w:left="4395" w:right="-143"/>
        <w:jc w:val="right"/>
        <w:textAlignment w:val="auto"/>
        <w:rPr>
          <w:sz w:val="28"/>
          <w:szCs w:val="28"/>
        </w:rPr>
      </w:pPr>
      <w:r w:rsidRPr="009D5004">
        <w:rPr>
          <w:sz w:val="28"/>
          <w:szCs w:val="28"/>
        </w:rPr>
        <w:t xml:space="preserve">к </w:t>
      </w:r>
      <w:r w:rsidR="00F168AD">
        <w:rPr>
          <w:sz w:val="28"/>
          <w:szCs w:val="28"/>
        </w:rPr>
        <w:t>Порядку</w:t>
      </w:r>
    </w:p>
    <w:p w14:paraId="1B9B9C49" w14:textId="77777777" w:rsidR="009D5004" w:rsidRPr="00B17CFC" w:rsidRDefault="009D5004" w:rsidP="00A9679E">
      <w:pPr>
        <w:overflowPunct/>
        <w:autoSpaceDE/>
        <w:autoSpaceDN/>
        <w:adjustRightInd/>
        <w:textAlignment w:val="auto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14:paraId="7456059C" w14:textId="75AA26B3" w:rsidR="009D5004" w:rsidRPr="009D5004" w:rsidRDefault="009D5004" w:rsidP="009D5004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i/>
          <w:color w:val="FF0000"/>
          <w:sz w:val="26"/>
          <w:szCs w:val="26"/>
          <w:lang w:eastAsia="en-US"/>
        </w:rPr>
      </w:pPr>
      <w:r w:rsidRPr="009D5004">
        <w:rPr>
          <w:rFonts w:eastAsia="Calibri"/>
          <w:b/>
          <w:i/>
          <w:color w:val="FF0000"/>
          <w:sz w:val="26"/>
          <w:szCs w:val="26"/>
          <w:lang w:eastAsia="en-US"/>
        </w:rPr>
        <w:t xml:space="preserve">Форма </w:t>
      </w:r>
    </w:p>
    <w:p w14:paraId="19C23878" w14:textId="77777777" w:rsidR="009D5004" w:rsidRPr="009D5004" w:rsidRDefault="009D5004" w:rsidP="00F168AD">
      <w:pPr>
        <w:overflowPunct/>
        <w:autoSpaceDE/>
        <w:autoSpaceDN/>
        <w:adjustRightInd/>
        <w:textAlignment w:val="auto"/>
        <w:rPr>
          <w:rFonts w:eastAsia="Calibri"/>
          <w:b/>
          <w:i/>
          <w:sz w:val="26"/>
          <w:szCs w:val="26"/>
          <w:highlight w:val="yellow"/>
          <w:lang w:eastAsia="en-US"/>
        </w:rPr>
      </w:pPr>
    </w:p>
    <w:p w14:paraId="4AFD032C" w14:textId="77777777" w:rsidR="009D5004" w:rsidRPr="009D5004" w:rsidRDefault="009D5004" w:rsidP="009D500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6"/>
          <w:szCs w:val="26"/>
          <w:lang w:eastAsia="en-US"/>
        </w:rPr>
      </w:pPr>
      <w:r w:rsidRPr="009D5004">
        <w:rPr>
          <w:rFonts w:eastAsia="Calibri"/>
          <w:b/>
          <w:i/>
          <w:sz w:val="26"/>
          <w:szCs w:val="26"/>
          <w:lang w:eastAsia="en-US"/>
        </w:rPr>
        <w:t xml:space="preserve">ЗАКЛЮЧЕНИЕ </w:t>
      </w:r>
    </w:p>
    <w:p w14:paraId="676F95EF" w14:textId="77777777" w:rsidR="009D5004" w:rsidRPr="009D5004" w:rsidRDefault="009D5004" w:rsidP="009D500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b/>
          <w:i/>
          <w:sz w:val="26"/>
          <w:szCs w:val="26"/>
          <w:lang w:eastAsia="en-US"/>
        </w:rPr>
      </w:pPr>
      <w:r w:rsidRPr="009D5004">
        <w:rPr>
          <w:rFonts w:eastAsia="Calibri"/>
          <w:b/>
          <w:i/>
          <w:sz w:val="26"/>
          <w:szCs w:val="26"/>
          <w:lang w:eastAsia="en-US"/>
        </w:rPr>
        <w:t>по результатам приемки и внутренней экспертизы</w:t>
      </w:r>
      <w:r w:rsidRPr="009D5004">
        <w:rPr>
          <w:rFonts w:eastAsia="Calibri"/>
          <w:b/>
          <w:sz w:val="26"/>
          <w:szCs w:val="26"/>
          <w:lang w:eastAsia="en-US"/>
        </w:rPr>
        <w:t xml:space="preserve"> </w:t>
      </w:r>
      <w:r w:rsidRPr="009D5004">
        <w:rPr>
          <w:rFonts w:eastAsia="Calibri"/>
          <w:b/>
          <w:i/>
          <w:sz w:val="26"/>
          <w:szCs w:val="26"/>
          <w:lang w:eastAsia="en-US"/>
        </w:rPr>
        <w:t xml:space="preserve">исполнения контракта </w:t>
      </w:r>
    </w:p>
    <w:p w14:paraId="3ED7E1B1" w14:textId="77777777" w:rsidR="009D5004" w:rsidRPr="009D5004" w:rsidRDefault="009D5004" w:rsidP="009D5004">
      <w:pPr>
        <w:tabs>
          <w:tab w:val="left" w:pos="0"/>
        </w:tabs>
        <w:overflowPunct/>
        <w:autoSpaceDE/>
        <w:autoSpaceDN/>
        <w:adjustRightInd/>
        <w:ind w:left="-426" w:firstLine="676"/>
        <w:jc w:val="center"/>
        <w:textAlignment w:val="auto"/>
        <w:rPr>
          <w:b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5001"/>
      </w:tblGrid>
      <w:tr w:rsidR="009D5004" w:rsidRPr="009D5004" w14:paraId="4643219C" w14:textId="77777777" w:rsidTr="00444688">
        <w:tc>
          <w:tcPr>
            <w:tcW w:w="4475" w:type="dxa"/>
            <w:shd w:val="clear" w:color="auto" w:fill="auto"/>
          </w:tcPr>
          <w:p w14:paraId="7AFA2468" w14:textId="77777777" w:rsidR="009D5004" w:rsidRPr="009D5004" w:rsidRDefault="009D5004" w:rsidP="00A9679E">
            <w:pPr>
              <w:tabs>
                <w:tab w:val="left" w:pos="0"/>
              </w:tabs>
              <w:overflowPunct/>
              <w:autoSpaceDE/>
              <w:autoSpaceDN/>
              <w:adjustRightInd/>
              <w:ind w:firstLine="676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14:paraId="69539334" w14:textId="77777777" w:rsidR="009D5004" w:rsidRPr="009D5004" w:rsidRDefault="009D5004" w:rsidP="00A9679E">
            <w:pPr>
              <w:tabs>
                <w:tab w:val="left" w:pos="0"/>
              </w:tabs>
              <w:overflowPunct/>
              <w:autoSpaceDE/>
              <w:autoSpaceDN/>
              <w:adjustRightInd/>
              <w:ind w:firstLine="676"/>
              <w:jc w:val="right"/>
              <w:textAlignment w:val="auto"/>
              <w:rPr>
                <w:b/>
                <w:sz w:val="26"/>
                <w:szCs w:val="26"/>
              </w:rPr>
            </w:pPr>
            <w:r w:rsidRPr="009D5004">
              <w:rPr>
                <w:sz w:val="26"/>
                <w:szCs w:val="26"/>
              </w:rPr>
              <w:t>«____» ____________ 20___ г.</w:t>
            </w:r>
          </w:p>
        </w:tc>
      </w:tr>
    </w:tbl>
    <w:p w14:paraId="186D30D8" w14:textId="77777777" w:rsidR="009D5004" w:rsidRPr="009D5004" w:rsidRDefault="009D5004" w:rsidP="00A9679E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Я,/</w:t>
      </w:r>
      <w:r w:rsidRPr="009D5004">
        <w:rPr>
          <w:rFonts w:eastAsia="Calibri"/>
          <w:sz w:val="26"/>
          <w:szCs w:val="26"/>
          <w:lang w:eastAsia="en-US"/>
        </w:rPr>
        <w:t xml:space="preserve"> нами комиссией </w:t>
      </w:r>
      <w:r w:rsidRPr="009D5004">
        <w:rPr>
          <w:bCs/>
          <w:color w:val="000000"/>
          <w:sz w:val="26"/>
          <w:szCs w:val="26"/>
          <w:lang w:bidi="ru-RU"/>
        </w:rPr>
        <w:t xml:space="preserve">по приемке  товаров (работ, услуг) в составе: </w:t>
      </w:r>
    </w:p>
    <w:p w14:paraId="2FF799C6" w14:textId="79B3614C" w:rsidR="009D5004" w:rsidRPr="009D5004" w:rsidRDefault="009D5004" w:rsidP="00A9679E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_______________________________________________________________________</w:t>
      </w:r>
    </w:p>
    <w:p w14:paraId="48D30976" w14:textId="1A6C2128" w:rsidR="009D5004" w:rsidRPr="00F168AD" w:rsidRDefault="009D5004" w:rsidP="00A9679E">
      <w:pPr>
        <w:tabs>
          <w:tab w:val="left" w:pos="0"/>
        </w:tabs>
        <w:overflowPunct/>
        <w:autoSpaceDE/>
        <w:autoSpaceDN/>
        <w:adjustRightInd/>
        <w:ind w:firstLine="676"/>
        <w:jc w:val="center"/>
        <w:textAlignment w:val="auto"/>
        <w:rPr>
          <w:color w:val="000000"/>
        </w:rPr>
      </w:pPr>
      <w:r w:rsidRPr="009D5004">
        <w:rPr>
          <w:sz w:val="26"/>
          <w:szCs w:val="26"/>
          <w:vertAlign w:val="superscript"/>
        </w:rPr>
        <w:t>(</w:t>
      </w:r>
      <w:r w:rsidRPr="00F168AD">
        <w:t>ФИО</w:t>
      </w:r>
      <w:r w:rsidRPr="00F168AD">
        <w:rPr>
          <w:bCs/>
          <w:color w:val="000000"/>
          <w:lang w:bidi="ru-RU"/>
        </w:rPr>
        <w:t xml:space="preserve"> членов комиссии/уполномоченного</w:t>
      </w:r>
      <w:r w:rsidRPr="00F168AD">
        <w:rPr>
          <w:color w:val="000000"/>
        </w:rPr>
        <w:t xml:space="preserve"> сотрудника администрации </w:t>
      </w:r>
      <w:r w:rsidR="00B17CFC" w:rsidRPr="00F168AD">
        <w:rPr>
          <w:color w:val="000000"/>
        </w:rPr>
        <w:t xml:space="preserve">МО «Свердловское городское поселение» </w:t>
      </w:r>
      <w:r w:rsidRPr="00F168AD">
        <w:rPr>
          <w:color w:val="000000"/>
        </w:rPr>
        <w:t>производившего приемку</w:t>
      </w:r>
      <w:r w:rsidRPr="00F168AD">
        <w:rPr>
          <w:vertAlign w:val="superscript"/>
        </w:rPr>
        <w:t>)</w:t>
      </w:r>
    </w:p>
    <w:p w14:paraId="57EE6CF7" w14:textId="6C8AF705" w:rsidR="00F168AD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изучив представленные </w:t>
      </w:r>
      <w:r w:rsidR="00F168AD">
        <w:rPr>
          <w:sz w:val="26"/>
          <w:szCs w:val="26"/>
        </w:rPr>
        <w:t>___________________________________________________</w:t>
      </w:r>
    </w:p>
    <w:p w14:paraId="631EC71C" w14:textId="1320B30C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_____________________________________________</w:t>
      </w:r>
      <w:r w:rsidR="00F168AD">
        <w:rPr>
          <w:sz w:val="26"/>
          <w:szCs w:val="26"/>
        </w:rPr>
        <w:t>_________</w:t>
      </w:r>
      <w:r w:rsidRPr="009D5004">
        <w:rPr>
          <w:sz w:val="26"/>
          <w:szCs w:val="26"/>
        </w:rPr>
        <w:t>_________________</w:t>
      </w:r>
    </w:p>
    <w:p w14:paraId="2EC975CF" w14:textId="77777777" w:rsidR="009D5004" w:rsidRPr="00F168AD" w:rsidRDefault="009D5004" w:rsidP="00A9679E">
      <w:pPr>
        <w:tabs>
          <w:tab w:val="left" w:pos="0"/>
        </w:tabs>
        <w:overflowPunct/>
        <w:autoSpaceDE/>
        <w:autoSpaceDN/>
        <w:adjustRightInd/>
        <w:ind w:firstLine="676"/>
        <w:jc w:val="center"/>
        <w:textAlignment w:val="auto"/>
        <w:rPr>
          <w:sz w:val="18"/>
          <w:szCs w:val="18"/>
        </w:rPr>
      </w:pPr>
      <w:r w:rsidRPr="00F168AD">
        <w:rPr>
          <w:sz w:val="18"/>
          <w:szCs w:val="18"/>
        </w:rPr>
        <w:t>(наименование поставщика, подрядчика, исполнителя)</w:t>
      </w:r>
    </w:p>
    <w:p w14:paraId="3C70164B" w14:textId="45763B2C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результаты исполнения муниципального контракта № «____» от «___» _</w:t>
      </w:r>
      <w:r w:rsidR="00F168AD">
        <w:rPr>
          <w:sz w:val="26"/>
          <w:szCs w:val="26"/>
        </w:rPr>
        <w:t>__</w:t>
      </w:r>
      <w:r w:rsidRPr="009D5004">
        <w:rPr>
          <w:sz w:val="26"/>
          <w:szCs w:val="26"/>
        </w:rPr>
        <w:t xml:space="preserve"> 20___ г. </w:t>
      </w:r>
    </w:p>
    <w:p w14:paraId="22D068CF" w14:textId="21E0475E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пришел(а)(и)  к выводу </w:t>
      </w:r>
      <w:r w:rsidRPr="009D5004">
        <w:rPr>
          <w:i/>
          <w:sz w:val="26"/>
          <w:szCs w:val="26"/>
        </w:rPr>
        <w:t>о несоответствии результатов</w:t>
      </w:r>
      <w:r w:rsidRPr="009D5004">
        <w:rPr>
          <w:sz w:val="26"/>
          <w:szCs w:val="26"/>
        </w:rPr>
        <w:t xml:space="preserve"> исполнения муниципального контракта условиям  контракта по следующим причинам </w:t>
      </w:r>
      <w:r w:rsidRPr="00F168AD">
        <w:t>_</w:t>
      </w:r>
      <w:r w:rsidR="00F168AD" w:rsidRPr="00F168AD">
        <w:t>______</w:t>
      </w:r>
      <w:r w:rsidRPr="00F168AD">
        <w:t xml:space="preserve">   _________________________</w:t>
      </w:r>
      <w:r w:rsidR="00F168AD" w:rsidRPr="00F168AD">
        <w:t>____________________________________________</w:t>
      </w:r>
      <w:r w:rsidR="00A9679E">
        <w:t>__________________</w:t>
      </w:r>
      <w:r w:rsidRPr="00F168AD">
        <w:t>_</w:t>
      </w:r>
      <w:r w:rsidR="00A9679E">
        <w:rPr>
          <w:sz w:val="26"/>
          <w:szCs w:val="26"/>
        </w:rPr>
        <w:t>____</w:t>
      </w:r>
    </w:p>
    <w:p w14:paraId="305199A1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sz w:val="26"/>
          <w:szCs w:val="26"/>
          <w:vertAlign w:val="superscript"/>
        </w:rPr>
      </w:pPr>
      <w:r w:rsidRPr="009D5004">
        <w:rPr>
          <w:sz w:val="26"/>
          <w:szCs w:val="26"/>
          <w:vertAlign w:val="superscript"/>
        </w:rPr>
        <w:t>(обоснование позиции специалистов, с учётом соответствия контракту предоставленных результатов)</w:t>
      </w:r>
    </w:p>
    <w:p w14:paraId="457F7374" w14:textId="2F3434F4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_______________________________________________________________________</w:t>
      </w:r>
    </w:p>
    <w:p w14:paraId="457D0B4C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ind w:firstLine="676"/>
        <w:jc w:val="both"/>
        <w:textAlignment w:val="auto"/>
        <w:rPr>
          <w:sz w:val="26"/>
          <w:szCs w:val="26"/>
        </w:rPr>
      </w:pPr>
    </w:p>
    <w:p w14:paraId="69273A80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В ходе оценки результатов исполнения контракта были выявлены следующие недостатки, не препятствующие приемке:      </w:t>
      </w:r>
    </w:p>
    <w:p w14:paraId="20FC1CD0" w14:textId="1F3A9EA4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       _______________________________________________________________________</w:t>
      </w:r>
    </w:p>
    <w:p w14:paraId="02EA2903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ind w:firstLine="676"/>
        <w:jc w:val="both"/>
        <w:textAlignment w:val="auto"/>
        <w:rPr>
          <w:sz w:val="26"/>
          <w:szCs w:val="26"/>
          <w:vertAlign w:val="superscript"/>
        </w:rPr>
      </w:pPr>
      <w:r w:rsidRPr="009D5004">
        <w:rPr>
          <w:sz w:val="26"/>
          <w:szCs w:val="26"/>
          <w:vertAlign w:val="superscript"/>
        </w:rPr>
        <w:t>(заполняется в случае выявления нарушений требований  контракта не препятствующих приемке)</w:t>
      </w:r>
    </w:p>
    <w:p w14:paraId="26390DFF" w14:textId="02CE2EFB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_______________________________________________________________________</w:t>
      </w:r>
    </w:p>
    <w:p w14:paraId="75DAAAE7" w14:textId="70BF12AE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В целях устранения выявленных недостатков предлагается:     ____________________________________________________________________</w:t>
      </w:r>
      <w:r w:rsidR="00F168AD">
        <w:rPr>
          <w:sz w:val="26"/>
          <w:szCs w:val="26"/>
        </w:rPr>
        <w:t>__</w:t>
      </w:r>
      <w:r w:rsidRPr="009D5004">
        <w:rPr>
          <w:sz w:val="26"/>
          <w:szCs w:val="26"/>
        </w:rPr>
        <w:t>_</w:t>
      </w:r>
    </w:p>
    <w:p w14:paraId="60DB53C1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  <w:vertAlign w:val="superscript"/>
        </w:rPr>
      </w:pPr>
      <w:r w:rsidRPr="009D5004">
        <w:rPr>
          <w:sz w:val="26"/>
          <w:szCs w:val="26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14:paraId="59290C6C" w14:textId="366B98F9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__________________________________________в течение__________</w:t>
      </w:r>
      <w:r w:rsidR="00F168AD">
        <w:rPr>
          <w:sz w:val="26"/>
          <w:szCs w:val="26"/>
        </w:rPr>
        <w:t>_________</w:t>
      </w:r>
      <w:r w:rsidRPr="009D5004">
        <w:rPr>
          <w:sz w:val="26"/>
          <w:szCs w:val="26"/>
        </w:rPr>
        <w:t>__</w:t>
      </w:r>
    </w:p>
    <w:p w14:paraId="07787689" w14:textId="63C8F32E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На основании вышеизложенного рекомендую(ем)</w:t>
      </w:r>
    </w:p>
    <w:p w14:paraId="33681187" w14:textId="4607076C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_______________________________________________________________________                           </w:t>
      </w:r>
    </w:p>
    <w:p w14:paraId="3FE0479A" w14:textId="3AECF30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    </w:t>
      </w:r>
      <w:r w:rsidRPr="009D5004">
        <w:rPr>
          <w:sz w:val="26"/>
          <w:szCs w:val="26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14:paraId="1A27ACF3" w14:textId="77777777" w:rsidR="009D5004" w:rsidRPr="009D5004" w:rsidRDefault="009D5004" w:rsidP="00A9679E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>____________________ / ______________________</w:t>
      </w:r>
    </w:p>
    <w:p w14:paraId="7F229D1F" w14:textId="77777777" w:rsidR="009D5004" w:rsidRPr="009D5004" w:rsidRDefault="009D5004" w:rsidP="00A9679E">
      <w:pPr>
        <w:widowControl w:val="0"/>
        <w:overflowPunct/>
        <w:jc w:val="both"/>
        <w:textAlignment w:val="auto"/>
        <w:rPr>
          <w:sz w:val="26"/>
          <w:szCs w:val="26"/>
          <w:vertAlign w:val="superscript"/>
        </w:rPr>
      </w:pPr>
      <w:r w:rsidRPr="009D5004">
        <w:rPr>
          <w:sz w:val="26"/>
          <w:szCs w:val="26"/>
          <w:vertAlign w:val="superscript"/>
        </w:rPr>
        <w:tab/>
        <w:t xml:space="preserve">(подпись) </w:t>
      </w:r>
      <w:r w:rsidRPr="009D5004">
        <w:rPr>
          <w:sz w:val="26"/>
          <w:szCs w:val="26"/>
          <w:vertAlign w:val="superscript"/>
        </w:rPr>
        <w:tab/>
      </w:r>
      <w:r w:rsidRPr="009D5004">
        <w:rPr>
          <w:sz w:val="26"/>
          <w:szCs w:val="26"/>
          <w:vertAlign w:val="superscript"/>
        </w:rPr>
        <w:tab/>
        <w:t xml:space="preserve"> (расшифровка подписи)</w:t>
      </w:r>
    </w:p>
    <w:p w14:paraId="6DF2ACF7" w14:textId="77777777" w:rsidR="009D5004" w:rsidRPr="009D5004" w:rsidRDefault="009D5004" w:rsidP="00A9679E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9D5004">
        <w:rPr>
          <w:sz w:val="26"/>
          <w:szCs w:val="26"/>
        </w:rPr>
        <w:t xml:space="preserve">Либо </w:t>
      </w:r>
    </w:p>
    <w:p w14:paraId="11E25F91" w14:textId="77777777" w:rsidR="009D5004" w:rsidRPr="009D5004" w:rsidRDefault="009D5004" w:rsidP="00A9679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pacing w:val="-10"/>
          <w:sz w:val="26"/>
          <w:szCs w:val="26"/>
          <w:lang w:bidi="ru-RU"/>
        </w:rPr>
      </w:pPr>
      <w:r w:rsidRPr="009D5004">
        <w:rPr>
          <w:rFonts w:eastAsia="Calibri"/>
          <w:color w:val="000000"/>
          <w:spacing w:val="-10"/>
          <w:sz w:val="26"/>
          <w:szCs w:val="26"/>
          <w:lang w:bidi="ru-RU"/>
        </w:rPr>
        <w:t xml:space="preserve">________________________________ (Ф.И.О. и подпись члена Комиссии)  </w:t>
      </w:r>
    </w:p>
    <w:p w14:paraId="3478FD71" w14:textId="77777777" w:rsidR="009D5004" w:rsidRPr="009D5004" w:rsidRDefault="009D5004" w:rsidP="00F168A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pacing w:val="-10"/>
          <w:sz w:val="26"/>
          <w:szCs w:val="26"/>
          <w:lang w:bidi="ru-RU"/>
        </w:rPr>
      </w:pPr>
      <w:r w:rsidRPr="009D5004">
        <w:rPr>
          <w:rFonts w:eastAsia="Calibri"/>
          <w:color w:val="000000"/>
          <w:spacing w:val="-10"/>
          <w:sz w:val="26"/>
          <w:szCs w:val="26"/>
          <w:lang w:bidi="ru-RU"/>
        </w:rPr>
        <w:t xml:space="preserve">________________________________ (Ф.И.О. и подпись члена Комиссии)  </w:t>
      </w:r>
    </w:p>
    <w:p w14:paraId="209FA1A2" w14:textId="77777777" w:rsidR="009D5004" w:rsidRPr="009D5004" w:rsidRDefault="009D5004" w:rsidP="00F168A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pacing w:val="-10"/>
          <w:sz w:val="26"/>
          <w:szCs w:val="26"/>
          <w:lang w:bidi="ru-RU"/>
        </w:rPr>
      </w:pPr>
      <w:r w:rsidRPr="009D5004">
        <w:rPr>
          <w:rFonts w:eastAsia="Calibri"/>
          <w:color w:val="000000"/>
          <w:spacing w:val="-10"/>
          <w:sz w:val="26"/>
          <w:szCs w:val="26"/>
          <w:lang w:bidi="ru-RU"/>
        </w:rPr>
        <w:t xml:space="preserve">________________________________ (Ф.И.О. и подпись члена Комиссии)  </w:t>
      </w:r>
    </w:p>
    <w:p w14:paraId="27088591" w14:textId="77777777" w:rsidR="009D5004" w:rsidRPr="009D5004" w:rsidRDefault="009D5004" w:rsidP="00F168A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pacing w:val="-10"/>
          <w:sz w:val="26"/>
          <w:szCs w:val="26"/>
          <w:lang w:bidi="ru-RU"/>
        </w:rPr>
      </w:pPr>
      <w:r w:rsidRPr="009D5004">
        <w:rPr>
          <w:rFonts w:eastAsia="Calibri"/>
          <w:color w:val="000000"/>
          <w:spacing w:val="-10"/>
          <w:sz w:val="26"/>
          <w:szCs w:val="26"/>
          <w:lang w:bidi="ru-RU"/>
        </w:rPr>
        <w:t xml:space="preserve">________________________________ (Ф.И.О. и подпись члена Комиссии) </w:t>
      </w:r>
    </w:p>
    <w:p w14:paraId="3F81D90E" w14:textId="10F94F6E" w:rsidR="009D5004" w:rsidRPr="009D5004" w:rsidRDefault="009D5004" w:rsidP="00F168A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pacing w:val="-10"/>
          <w:sz w:val="26"/>
          <w:szCs w:val="26"/>
          <w:lang w:bidi="ru-RU"/>
        </w:rPr>
      </w:pPr>
      <w:r w:rsidRPr="009D5004">
        <w:rPr>
          <w:rFonts w:eastAsia="Calibri"/>
          <w:color w:val="000000"/>
          <w:spacing w:val="-10"/>
          <w:sz w:val="26"/>
          <w:szCs w:val="26"/>
          <w:lang w:bidi="ru-RU"/>
        </w:rPr>
        <w:t xml:space="preserve"> ________________________________ (Ф.И.О. и подпись члена Комиссии)  </w:t>
      </w:r>
    </w:p>
    <w:p w14:paraId="345364DD" w14:textId="77777777" w:rsidR="009D5004" w:rsidRDefault="009D5004" w:rsidP="00F168AD">
      <w:pPr>
        <w:jc w:val="both"/>
      </w:pPr>
    </w:p>
    <w:sectPr w:rsidR="009D5004" w:rsidSect="00F168AD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CEC" w14:textId="77777777" w:rsidR="00F168AD" w:rsidRDefault="00F168AD" w:rsidP="00F168AD">
      <w:r>
        <w:separator/>
      </w:r>
    </w:p>
  </w:endnote>
  <w:endnote w:type="continuationSeparator" w:id="0">
    <w:p w14:paraId="771DB767" w14:textId="77777777" w:rsidR="00F168AD" w:rsidRDefault="00F168AD" w:rsidP="00F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6085" w14:textId="77777777" w:rsidR="00F168AD" w:rsidRDefault="00F168AD" w:rsidP="00F168AD">
      <w:r>
        <w:separator/>
      </w:r>
    </w:p>
  </w:footnote>
  <w:footnote w:type="continuationSeparator" w:id="0">
    <w:p w14:paraId="5559D7D9" w14:textId="77777777" w:rsidR="00F168AD" w:rsidRDefault="00F168AD" w:rsidP="00F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157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77420F" w14:textId="283C58D7" w:rsidR="00F168AD" w:rsidRPr="00F168AD" w:rsidRDefault="00F168AD">
        <w:pPr>
          <w:pStyle w:val="a6"/>
          <w:jc w:val="center"/>
          <w:rPr>
            <w:sz w:val="28"/>
            <w:szCs w:val="28"/>
          </w:rPr>
        </w:pPr>
        <w:r w:rsidRPr="00F168AD">
          <w:rPr>
            <w:sz w:val="28"/>
            <w:szCs w:val="28"/>
          </w:rPr>
          <w:fldChar w:fldCharType="begin"/>
        </w:r>
        <w:r w:rsidRPr="00F168AD">
          <w:rPr>
            <w:sz w:val="28"/>
            <w:szCs w:val="28"/>
          </w:rPr>
          <w:instrText>PAGE   \* MERGEFORMAT</w:instrText>
        </w:r>
        <w:r w:rsidRPr="00F168AD">
          <w:rPr>
            <w:sz w:val="28"/>
            <w:szCs w:val="28"/>
          </w:rPr>
          <w:fldChar w:fldCharType="separate"/>
        </w:r>
        <w:r w:rsidRPr="00F168AD">
          <w:rPr>
            <w:sz w:val="28"/>
            <w:szCs w:val="28"/>
          </w:rPr>
          <w:t>2</w:t>
        </w:r>
        <w:r w:rsidRPr="00F168AD">
          <w:rPr>
            <w:sz w:val="28"/>
            <w:szCs w:val="28"/>
          </w:rPr>
          <w:fldChar w:fldCharType="end"/>
        </w:r>
      </w:p>
    </w:sdtContent>
  </w:sdt>
  <w:p w14:paraId="4E8CC9DA" w14:textId="77777777" w:rsidR="00F168AD" w:rsidRPr="00F168AD" w:rsidRDefault="00F168AD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819"/>
    <w:multiLevelType w:val="hybridMultilevel"/>
    <w:tmpl w:val="BD609A74"/>
    <w:lvl w:ilvl="0" w:tplc="52944B4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4FB2745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3" w15:restartNumberingAfterBreak="0">
    <w:nsid w:val="3FDF1D13"/>
    <w:multiLevelType w:val="multilevel"/>
    <w:tmpl w:val="2794C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0C3C5E"/>
    <w:multiLevelType w:val="multilevel"/>
    <w:tmpl w:val="714A7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A7922FC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6" w15:restartNumberingAfterBreak="0">
    <w:nsid w:val="684C0B36"/>
    <w:multiLevelType w:val="multilevel"/>
    <w:tmpl w:val="8D4E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6A189B"/>
    <w:multiLevelType w:val="multilevel"/>
    <w:tmpl w:val="36303D6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Calibri" w:hint="default"/>
      </w:rPr>
    </w:lvl>
  </w:abstractNum>
  <w:num w:numId="1" w16cid:durableId="2009401203">
    <w:abstractNumId w:val="2"/>
  </w:num>
  <w:num w:numId="2" w16cid:durableId="1345666701">
    <w:abstractNumId w:val="5"/>
  </w:num>
  <w:num w:numId="3" w16cid:durableId="607392277">
    <w:abstractNumId w:val="1"/>
  </w:num>
  <w:num w:numId="4" w16cid:durableId="24988224">
    <w:abstractNumId w:val="0"/>
  </w:num>
  <w:num w:numId="5" w16cid:durableId="806777677">
    <w:abstractNumId w:val="7"/>
  </w:num>
  <w:num w:numId="6" w16cid:durableId="747844142">
    <w:abstractNumId w:val="6"/>
  </w:num>
  <w:num w:numId="7" w16cid:durableId="1241676891">
    <w:abstractNumId w:val="4"/>
  </w:num>
  <w:num w:numId="8" w16cid:durableId="260996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22"/>
    <w:rsid w:val="0000058C"/>
    <w:rsid w:val="00011ED7"/>
    <w:rsid w:val="00021F8E"/>
    <w:rsid w:val="000346D2"/>
    <w:rsid w:val="00050FDE"/>
    <w:rsid w:val="00054B3D"/>
    <w:rsid w:val="00055994"/>
    <w:rsid w:val="000A354D"/>
    <w:rsid w:val="000A38DC"/>
    <w:rsid w:val="000C5344"/>
    <w:rsid w:val="000D61F1"/>
    <w:rsid w:val="001127B6"/>
    <w:rsid w:val="00120B3F"/>
    <w:rsid w:val="00153C30"/>
    <w:rsid w:val="00173BE6"/>
    <w:rsid w:val="001E4979"/>
    <w:rsid w:val="00252F65"/>
    <w:rsid w:val="00273FEB"/>
    <w:rsid w:val="00294D11"/>
    <w:rsid w:val="002A4787"/>
    <w:rsid w:val="002B3993"/>
    <w:rsid w:val="002C187F"/>
    <w:rsid w:val="002F5F3D"/>
    <w:rsid w:val="003152A3"/>
    <w:rsid w:val="00350C99"/>
    <w:rsid w:val="0035677D"/>
    <w:rsid w:val="00361562"/>
    <w:rsid w:val="003A2522"/>
    <w:rsid w:val="003E221A"/>
    <w:rsid w:val="003E4F9F"/>
    <w:rsid w:val="003F1ABB"/>
    <w:rsid w:val="004173F6"/>
    <w:rsid w:val="00425265"/>
    <w:rsid w:val="00427CBC"/>
    <w:rsid w:val="00455652"/>
    <w:rsid w:val="00460F3B"/>
    <w:rsid w:val="00473166"/>
    <w:rsid w:val="00485D48"/>
    <w:rsid w:val="004E4D36"/>
    <w:rsid w:val="004E60BA"/>
    <w:rsid w:val="004F77E7"/>
    <w:rsid w:val="00512F47"/>
    <w:rsid w:val="00526B93"/>
    <w:rsid w:val="00527AF8"/>
    <w:rsid w:val="00536DA4"/>
    <w:rsid w:val="00541F63"/>
    <w:rsid w:val="005539A0"/>
    <w:rsid w:val="00556A57"/>
    <w:rsid w:val="00583F62"/>
    <w:rsid w:val="005D1241"/>
    <w:rsid w:val="005D1543"/>
    <w:rsid w:val="005F629E"/>
    <w:rsid w:val="006106E3"/>
    <w:rsid w:val="0066492D"/>
    <w:rsid w:val="0066763F"/>
    <w:rsid w:val="00670A17"/>
    <w:rsid w:val="00671EF5"/>
    <w:rsid w:val="00673D05"/>
    <w:rsid w:val="00675EFE"/>
    <w:rsid w:val="00692B06"/>
    <w:rsid w:val="006E1E1B"/>
    <w:rsid w:val="006F1CAE"/>
    <w:rsid w:val="006F5BFC"/>
    <w:rsid w:val="007175B2"/>
    <w:rsid w:val="007217CF"/>
    <w:rsid w:val="00722E33"/>
    <w:rsid w:val="00735317"/>
    <w:rsid w:val="00777E7D"/>
    <w:rsid w:val="00783A51"/>
    <w:rsid w:val="00787465"/>
    <w:rsid w:val="007E115A"/>
    <w:rsid w:val="007E4FD5"/>
    <w:rsid w:val="00817AD8"/>
    <w:rsid w:val="008216FA"/>
    <w:rsid w:val="00833701"/>
    <w:rsid w:val="00882938"/>
    <w:rsid w:val="008D23F9"/>
    <w:rsid w:val="009263D8"/>
    <w:rsid w:val="00962B97"/>
    <w:rsid w:val="00972B8D"/>
    <w:rsid w:val="009A014A"/>
    <w:rsid w:val="009A0DCB"/>
    <w:rsid w:val="009A5C04"/>
    <w:rsid w:val="009B02AB"/>
    <w:rsid w:val="009B33AF"/>
    <w:rsid w:val="009D5004"/>
    <w:rsid w:val="009E17C4"/>
    <w:rsid w:val="009F1AEC"/>
    <w:rsid w:val="00A63D01"/>
    <w:rsid w:val="00A729CC"/>
    <w:rsid w:val="00A9679E"/>
    <w:rsid w:val="00AA2734"/>
    <w:rsid w:val="00B17CFC"/>
    <w:rsid w:val="00B42374"/>
    <w:rsid w:val="00B57F1B"/>
    <w:rsid w:val="00B718B9"/>
    <w:rsid w:val="00BA274D"/>
    <w:rsid w:val="00BB4540"/>
    <w:rsid w:val="00BB7B3A"/>
    <w:rsid w:val="00BE10F5"/>
    <w:rsid w:val="00C12217"/>
    <w:rsid w:val="00C32262"/>
    <w:rsid w:val="00C46E03"/>
    <w:rsid w:val="00C87AA6"/>
    <w:rsid w:val="00CB01A5"/>
    <w:rsid w:val="00D30804"/>
    <w:rsid w:val="00D46AFD"/>
    <w:rsid w:val="00D4792C"/>
    <w:rsid w:val="00D5287B"/>
    <w:rsid w:val="00D5503E"/>
    <w:rsid w:val="00D655D5"/>
    <w:rsid w:val="00D85983"/>
    <w:rsid w:val="00D956D3"/>
    <w:rsid w:val="00DA5168"/>
    <w:rsid w:val="00DB52E1"/>
    <w:rsid w:val="00DB5A11"/>
    <w:rsid w:val="00DB67CE"/>
    <w:rsid w:val="00E14AB2"/>
    <w:rsid w:val="00E52383"/>
    <w:rsid w:val="00E8145D"/>
    <w:rsid w:val="00EA1B24"/>
    <w:rsid w:val="00EB5043"/>
    <w:rsid w:val="00EC0565"/>
    <w:rsid w:val="00EC1F69"/>
    <w:rsid w:val="00F013A7"/>
    <w:rsid w:val="00F168AD"/>
    <w:rsid w:val="00F512A1"/>
    <w:rsid w:val="00F55043"/>
    <w:rsid w:val="00F65FF8"/>
    <w:rsid w:val="00F66E95"/>
    <w:rsid w:val="00F71E22"/>
    <w:rsid w:val="00FA16B0"/>
    <w:rsid w:val="00FB1880"/>
    <w:rsid w:val="00FB3A3A"/>
    <w:rsid w:val="00FB3C3B"/>
    <w:rsid w:val="00FC387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1B9D"/>
  <w15:chartTrackingRefBased/>
  <w15:docId w15:val="{ACAD019F-317C-44B5-B3B9-BF74259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938"/>
    <w:rPr>
      <w:color w:val="0000FF"/>
      <w:u w:val="single"/>
    </w:rPr>
  </w:style>
  <w:style w:type="character" w:customStyle="1" w:styleId="spelle">
    <w:name w:val="spelle"/>
    <w:basedOn w:val="a0"/>
    <w:rsid w:val="00460F3B"/>
  </w:style>
  <w:style w:type="paragraph" w:customStyle="1" w:styleId="a4">
    <w:name w:val="Знак"/>
    <w:basedOn w:val="a"/>
    <w:rsid w:val="00EC05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46E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12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Ирина Игоревна Михайлова</cp:lastModifiedBy>
  <cp:revision>94</cp:revision>
  <cp:lastPrinted>2022-03-04T13:50:00Z</cp:lastPrinted>
  <dcterms:created xsi:type="dcterms:W3CDTF">2022-03-01T12:05:00Z</dcterms:created>
  <dcterms:modified xsi:type="dcterms:W3CDTF">2022-10-21T12:42:00Z</dcterms:modified>
</cp:coreProperties>
</file>