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07" w:rsidRPr="000E6A54" w:rsidRDefault="00585107" w:rsidP="000E6A54">
      <w:pPr>
        <w:widowControl w:val="0"/>
        <w:tabs>
          <w:tab w:val="left" w:pos="142"/>
        </w:tabs>
        <w:spacing w:after="0" w:line="306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налоговых расходов </w:t>
      </w:r>
      <w:r w:rsidR="000E6A54"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B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за 20</w:t>
      </w:r>
      <w:r w:rsid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9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проведена  кураторами налоговых расходов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Порядок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области», утвержденным постановлением администрации</w:t>
      </w:r>
      <w:proofErr w:type="gramEnd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 от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08.07.2021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Порядок).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в целях сокращения потерь бюджета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«Морозовское городское поселение Всеволожского муниципального района Ленинградской области»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«Морозовское городское поселение»)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разрезе видов местных налогов в отношении каждой из предоставленных льгот и по каждой категории получателей и оптимизации перечня действующих налоговых льгот. 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«Морозовское городское поселение»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представительным органом местного самоуправления –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«Морозовское городское поселение Всеволожского муниципального района Ленинградской области»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льготы по следующим налогам: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налог;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лиц.</w:t>
      </w:r>
    </w:p>
    <w:p w:rsidR="00585107" w:rsidRPr="00585107" w:rsidRDefault="00585107" w:rsidP="000E6A54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0E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Порядком сформирован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64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E6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107" w:rsidRDefault="00585107" w:rsidP="00BB0AB9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недополученных доходов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«Морозовское городское поселение» 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9E7"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составил </w:t>
      </w:r>
      <w:r w:rsid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337,2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налоговых расходов</w:t>
      </w: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23BD8" w:rsidRDefault="00A23BD8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Совета депутатов муниципального образования «Морозовское городское поселение Всеволожского муниципального района Ленинградской области» от 29.11.2019 № 55  и от 29.11.2019 № 56 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установлено 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 w:rsidR="00BD49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предоставленных налоговых расходов с н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улевыми выпадающими доходами - 1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1D2CDF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A600C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общая сумма налоговых расходов составила </w:t>
      </w:r>
      <w:r w:rsidR="005A600C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337,2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5A600C" w:rsidRPr="005A600C" w:rsidRDefault="005A600C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E32A6" w:rsidRDefault="001D2CDF" w:rsidP="00AE32A6">
      <w:pPr>
        <w:spacing w:after="0" w:line="240" w:lineRule="auto"/>
        <w:ind w:firstLine="708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Объем налоговых расходов в разрезе целевых категорий </w:t>
      </w:r>
    </w:p>
    <w:p w:rsidR="001D2CDF" w:rsidRPr="00944324" w:rsidRDefault="00AE32A6" w:rsidP="001D2CDF">
      <w:pPr>
        <w:spacing w:after="0" w:line="240" w:lineRule="auto"/>
        <w:jc w:val="right"/>
        <w:rPr>
          <w:rFonts w:ascii="Liberation Serif" w:eastAsia="Times New Roman" w:hAnsi="Liberation Serif" w:cs="Times New Roman"/>
          <w:lang w:eastAsia="ru-RU"/>
        </w:rPr>
      </w:pPr>
      <w:r w:rsidRPr="009443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1D2CDF" w:rsidRPr="00944324">
        <w:rPr>
          <w:rFonts w:ascii="Liberation Serif" w:eastAsia="Times New Roman" w:hAnsi="Liberation Serif" w:cs="Times New Roman"/>
          <w:lang w:eastAsia="ru-RU"/>
        </w:rPr>
        <w:t>(</w:t>
      </w:r>
      <w:proofErr w:type="spellStart"/>
      <w:r w:rsidR="001D2CDF" w:rsidRPr="00944324">
        <w:rPr>
          <w:rFonts w:ascii="Liberation Serif" w:eastAsia="Times New Roman" w:hAnsi="Liberation Serif" w:cs="Times New Roman"/>
          <w:lang w:eastAsia="ru-RU"/>
        </w:rPr>
        <w:t>тыс</w:t>
      </w:r>
      <w:proofErr w:type="gramStart"/>
      <w:r w:rsidR="001D2CDF" w:rsidRPr="00944324">
        <w:rPr>
          <w:rFonts w:ascii="Liberation Serif" w:eastAsia="Times New Roman" w:hAnsi="Liberation Serif" w:cs="Times New Roman"/>
          <w:lang w:eastAsia="ru-RU"/>
        </w:rPr>
        <w:t>.р</w:t>
      </w:r>
      <w:proofErr w:type="gramEnd"/>
      <w:r w:rsidR="001D2CDF" w:rsidRPr="00944324">
        <w:rPr>
          <w:rFonts w:ascii="Liberation Serif" w:eastAsia="Times New Roman" w:hAnsi="Liberation Serif" w:cs="Times New Roman"/>
          <w:lang w:eastAsia="ru-RU"/>
        </w:rPr>
        <w:t>ублей</w:t>
      </w:r>
      <w:proofErr w:type="spellEnd"/>
      <w:r w:rsidR="001D2CDF" w:rsidRPr="00944324">
        <w:rPr>
          <w:rFonts w:ascii="Liberation Serif" w:eastAsia="Times New Roman" w:hAnsi="Liberation Serif" w:cs="Times New Roman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2126"/>
      </w:tblGrid>
      <w:tr w:rsidR="001D2CDF" w:rsidRPr="00944324" w:rsidTr="00944324">
        <w:trPr>
          <w:trHeight w:val="538"/>
        </w:trPr>
        <w:tc>
          <w:tcPr>
            <w:tcW w:w="534" w:type="dxa"/>
            <w:vMerge w:val="restart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4677" w:type="dxa"/>
            <w:vMerge w:val="restart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налога </w:t>
            </w:r>
          </w:p>
        </w:tc>
        <w:tc>
          <w:tcPr>
            <w:tcW w:w="4253" w:type="dxa"/>
            <w:gridSpan w:val="2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A23BD8" w:rsidRPr="00944324" w:rsidTr="00944324">
        <w:trPr>
          <w:trHeight w:val="317"/>
        </w:trPr>
        <w:tc>
          <w:tcPr>
            <w:tcW w:w="534" w:type="dxa"/>
            <w:vMerge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Техническая</w:t>
            </w:r>
          </w:p>
        </w:tc>
      </w:tr>
      <w:tr w:rsidR="00A23BD8" w:rsidRPr="00944324" w:rsidTr="00944324">
        <w:trPr>
          <w:trHeight w:val="100"/>
        </w:trPr>
        <w:tc>
          <w:tcPr>
            <w:tcW w:w="534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2126" w:type="dxa"/>
          </w:tcPr>
          <w:p w:rsidR="00A23BD8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A23BD8" w:rsidRPr="00944324" w:rsidTr="00944324">
        <w:trPr>
          <w:trHeight w:val="100"/>
        </w:trPr>
        <w:tc>
          <w:tcPr>
            <w:tcW w:w="534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</w:tcPr>
          <w:p w:rsidR="00A23BD8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3BD8" w:rsidRPr="001D2CDF" w:rsidTr="00944324">
        <w:trPr>
          <w:trHeight w:val="98"/>
        </w:trPr>
        <w:tc>
          <w:tcPr>
            <w:tcW w:w="5211" w:type="dxa"/>
            <w:gridSpan w:val="2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A23BD8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278,8</w:t>
            </w:r>
            <w:r w:rsidR="00A23BD8"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23BD8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</w:tbl>
    <w:p w:rsidR="001D2CDF" w:rsidRPr="000E6A54" w:rsidRDefault="005A600C" w:rsidP="000E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17,3 </w:t>
      </w:r>
      <w:r w:rsidR="001D2CDF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выпадающих доходов составили технические налоговые </w:t>
      </w:r>
      <w:r w:rsidR="00202257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="00202257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% - социальные</w:t>
      </w:r>
      <w:r w:rsidR="001D2CDF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DF" w:rsidRPr="00944324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Эффективность налоговых расходов</w:t>
      </w:r>
    </w:p>
    <w:p w:rsidR="001D2CDF" w:rsidRPr="00944324" w:rsidRDefault="00AE32A6" w:rsidP="001D2CDF">
      <w:pPr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lang w:eastAsia="ru-RU"/>
        </w:rPr>
      </w:pPr>
      <w:r w:rsidRPr="009443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1D2CDF" w:rsidRPr="00944324">
        <w:rPr>
          <w:rFonts w:ascii="Liberation Serif" w:eastAsia="Times New Roman" w:hAnsi="Liberation Serif" w:cs="Times New Roman"/>
          <w:lang w:eastAsia="ru-RU"/>
        </w:rPr>
        <w:t>(</w:t>
      </w:r>
      <w:proofErr w:type="spellStart"/>
      <w:r w:rsidR="001D2CDF" w:rsidRPr="00944324">
        <w:rPr>
          <w:rFonts w:ascii="Liberation Serif" w:eastAsia="Times New Roman" w:hAnsi="Liberation Serif" w:cs="Times New Roman"/>
          <w:lang w:eastAsia="ru-RU"/>
        </w:rPr>
        <w:t>тыс</w:t>
      </w:r>
      <w:proofErr w:type="gramStart"/>
      <w:r w:rsidR="001D2CDF" w:rsidRPr="00944324">
        <w:rPr>
          <w:rFonts w:ascii="Liberation Serif" w:eastAsia="Times New Roman" w:hAnsi="Liberation Serif" w:cs="Times New Roman"/>
          <w:lang w:eastAsia="ru-RU"/>
        </w:rPr>
        <w:t>.р</w:t>
      </w:r>
      <w:proofErr w:type="gramEnd"/>
      <w:r w:rsidR="001D2CDF" w:rsidRPr="00944324">
        <w:rPr>
          <w:rFonts w:ascii="Liberation Serif" w:eastAsia="Times New Roman" w:hAnsi="Liberation Serif" w:cs="Times New Roman"/>
          <w:lang w:eastAsia="ru-RU"/>
        </w:rPr>
        <w:t>ублей</w:t>
      </w:r>
      <w:proofErr w:type="spellEnd"/>
      <w:r w:rsidR="001D2CDF" w:rsidRPr="00944324">
        <w:rPr>
          <w:rFonts w:ascii="Liberation Serif" w:eastAsia="Times New Roman" w:hAnsi="Liberation Serif" w:cs="Times New Roman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23"/>
        <w:gridCol w:w="2480"/>
        <w:gridCol w:w="2268"/>
        <w:gridCol w:w="992"/>
      </w:tblGrid>
      <w:tr w:rsidR="001D2CDF" w:rsidRPr="00944324" w:rsidTr="00A600FA">
        <w:trPr>
          <w:trHeight w:val="377"/>
        </w:trPr>
        <w:tc>
          <w:tcPr>
            <w:tcW w:w="1101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2623" w:type="dxa"/>
          </w:tcPr>
          <w:p w:rsidR="001D2CDF" w:rsidRPr="00944324" w:rsidRDefault="001D2CDF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налога </w:t>
            </w:r>
          </w:p>
        </w:tc>
        <w:tc>
          <w:tcPr>
            <w:tcW w:w="2480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2268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992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  <w:bookmarkStart w:id="0" w:name="_GoBack"/>
            <w:bookmarkEnd w:id="0"/>
          </w:p>
        </w:tc>
      </w:tr>
      <w:tr w:rsidR="00202257" w:rsidRPr="00944324" w:rsidTr="00A600FA">
        <w:trPr>
          <w:trHeight w:val="115"/>
        </w:trPr>
        <w:tc>
          <w:tcPr>
            <w:tcW w:w="1101" w:type="dxa"/>
          </w:tcPr>
          <w:p w:rsidR="00202257" w:rsidRPr="00944324" w:rsidRDefault="00202257" w:rsidP="0072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80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337,2</w:t>
            </w: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992" w:type="dxa"/>
          </w:tcPr>
          <w:p w:rsidR="00202257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  <w:r w:rsidR="00202257"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257" w:rsidRPr="00944324" w:rsidTr="00A600FA">
        <w:trPr>
          <w:trHeight w:val="115"/>
        </w:trPr>
        <w:tc>
          <w:tcPr>
            <w:tcW w:w="1101" w:type="dxa"/>
          </w:tcPr>
          <w:p w:rsidR="00202257" w:rsidRPr="00944324" w:rsidRDefault="00202257" w:rsidP="0072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80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257" w:rsidRPr="00944324" w:rsidTr="00A600FA">
        <w:trPr>
          <w:trHeight w:val="115"/>
        </w:trPr>
        <w:tc>
          <w:tcPr>
            <w:tcW w:w="1101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80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337,2</w:t>
            </w: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337,2</w:t>
            </w:r>
          </w:p>
        </w:tc>
      </w:tr>
    </w:tbl>
    <w:p w:rsidR="001D2CDF" w:rsidRPr="00944324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1D2CDF" w:rsidRPr="00944324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944324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100% общего объема выпадающих доходов приходится на эффективные налоговые расходы. </w:t>
      </w: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highlight w:val="yellow"/>
          <w:lang w:eastAsia="ru-RU"/>
        </w:rPr>
      </w:pP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highlight w:val="yellow"/>
          <w:lang w:eastAsia="ru-RU"/>
        </w:rPr>
      </w:pPr>
    </w:p>
    <w:p w:rsidR="001D2CDF" w:rsidRPr="001D2CDF" w:rsidRDefault="001D2CDF" w:rsidP="00502865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D2CD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</w:t>
      </w:r>
      <w:r w:rsidRPr="001D2CD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Результаты оценки налоговых расходов </w:t>
      </w:r>
      <w:r w:rsidR="00502865" w:rsidRPr="005028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МО «Морозовское городское поселение»</w:t>
      </w:r>
    </w:p>
    <w:p w:rsidR="001D2CDF" w:rsidRPr="001D2CDF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8"/>
          <w:szCs w:val="20"/>
          <w:highlight w:val="yellow"/>
          <w:lang w:eastAsia="ru-RU"/>
        </w:rPr>
      </w:pPr>
      <w:r w:rsidRPr="001D2CD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Технические налоговые расходы</w:t>
      </w:r>
    </w:p>
    <w:p w:rsidR="001D2CDF" w:rsidRPr="00D66383" w:rsidRDefault="00AE32A6" w:rsidP="001D2CD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 xml:space="preserve"> </w:t>
      </w:r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(</w:t>
      </w:r>
      <w:proofErr w:type="spellStart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тыс</w:t>
      </w:r>
      <w:proofErr w:type="gramStart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.р</w:t>
      </w:r>
      <w:proofErr w:type="gramEnd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ублей</w:t>
      </w:r>
      <w:proofErr w:type="spellEnd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1843"/>
        <w:gridCol w:w="1559"/>
      </w:tblGrid>
      <w:tr w:rsidR="001D2CDF" w:rsidRPr="001D2CDF" w:rsidTr="00A600FA">
        <w:trPr>
          <w:trHeight w:val="381"/>
        </w:trPr>
        <w:tc>
          <w:tcPr>
            <w:tcW w:w="675" w:type="dxa"/>
          </w:tcPr>
          <w:p w:rsidR="001D2CDF" w:rsidRPr="00D66383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Вид налога</w:t>
            </w:r>
          </w:p>
        </w:tc>
        <w:tc>
          <w:tcPr>
            <w:tcW w:w="3402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Категория получателей</w:t>
            </w:r>
          </w:p>
        </w:tc>
        <w:tc>
          <w:tcPr>
            <w:tcW w:w="1843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  <w:tc>
          <w:tcPr>
            <w:tcW w:w="1559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Неэффективные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</w:tr>
      <w:tr w:rsidR="001D2CDF" w:rsidRPr="001D2CDF" w:rsidTr="00A600FA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2C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944324" w:rsidRDefault="001D2CDF" w:rsidP="00A2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и казенные учреждения  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44324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 </w:t>
            </w:r>
          </w:p>
        </w:tc>
      </w:tr>
      <w:tr w:rsidR="001D2CDF" w:rsidRPr="001D2CDF" w:rsidTr="00A600FA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2C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944324" w:rsidRDefault="001D2CDF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59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1D2CDF" w:rsidRPr="001D2CDF" w:rsidTr="00A600FA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58,4</w:t>
            </w:r>
          </w:p>
          <w:p w:rsidR="00944324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</w:tbl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Куратором налоговых расходов –</w:t>
      </w:r>
      <w:r w:rsidRPr="00D6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данная категория получателей налоговой льготы отнесена к техническим налоговым расходам. 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Технические налоговые расходы связаны с предоставлением полного освобождения от земельного налога с организаций муниципальных автономных, бюджетных и казенных учреждений и органов местного самоуправления. 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20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BD499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налоговой льготой воспользовались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это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100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% от общего количества учреждений, которые финансируются из местного бюджета. Востребованность налогового расхода за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-летний период проанализировать невозможно, ввиду отсутствия информации от налогового органа.</w:t>
      </w:r>
    </w:p>
    <w:p w:rsidR="001D2CDF" w:rsidRPr="00944324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Общий объем технических налоговых расходов за 20</w:t>
      </w:r>
      <w:r w:rsidR="00EA7883"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="00BD499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 составляе</w:t>
      </w:r>
      <w:r w:rsidR="0094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944324"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58,4</w:t>
      </w: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1D2CDF" w:rsidRPr="001D2CDF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yellow"/>
          <w:lang w:eastAsia="ru-RU"/>
        </w:rPr>
      </w:pP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</w:t>
      </w:r>
      <w:r w:rsidRPr="001D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02865" w:rsidRPr="0050286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 «Морозовское городское поселение»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1D2CDF" w:rsidRPr="001D2CDF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1D2CD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502865" w:rsidRPr="0050286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 «Морозовское городское поселение»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D66383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BD4994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Pr="001D2CD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1D2CDF" w:rsidRPr="00A23BD8" w:rsidRDefault="001D2CDF" w:rsidP="001D2CDF">
      <w:pPr>
        <w:spacing w:after="0" w:line="240" w:lineRule="auto"/>
        <w:rPr>
          <w:rFonts w:eastAsia="Times New Roman" w:cs="Times New Roman"/>
          <w:b/>
          <w:sz w:val="28"/>
          <w:szCs w:val="20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8"/>
          <w:szCs w:val="20"/>
          <w:lang w:eastAsia="ru-RU"/>
        </w:rPr>
      </w:pPr>
      <w:r w:rsidRPr="00A23BD8">
        <w:rPr>
          <w:rFonts w:ascii="Liberation Serif" w:eastAsia="Times New Roman" w:hAnsi="Liberation Serif" w:cs="Times New Roman"/>
          <w:i/>
          <w:sz w:val="28"/>
          <w:szCs w:val="20"/>
          <w:lang w:eastAsia="ru-RU"/>
        </w:rPr>
        <w:t>Социальные налоговые расходы</w:t>
      </w:r>
    </w:p>
    <w:p w:rsidR="001D2CDF" w:rsidRPr="00A23BD8" w:rsidRDefault="00AE32A6" w:rsidP="001D2CD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(</w:t>
      </w:r>
      <w:proofErr w:type="spellStart"/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тыс.рублей</w:t>
      </w:r>
      <w:proofErr w:type="spellEnd"/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1843"/>
        <w:gridCol w:w="1559"/>
      </w:tblGrid>
      <w:tr w:rsidR="001D2CDF" w:rsidRPr="00A23BD8" w:rsidTr="00A600FA">
        <w:trPr>
          <w:trHeight w:val="381"/>
        </w:trPr>
        <w:tc>
          <w:tcPr>
            <w:tcW w:w="675" w:type="dxa"/>
          </w:tcPr>
          <w:p w:rsidR="001D2CDF" w:rsidRPr="00A23BD8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Вид налога</w:t>
            </w:r>
          </w:p>
        </w:tc>
        <w:tc>
          <w:tcPr>
            <w:tcW w:w="3402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Категория получателей</w:t>
            </w:r>
          </w:p>
        </w:tc>
        <w:tc>
          <w:tcPr>
            <w:tcW w:w="1843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Эффективные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  <w:tc>
          <w:tcPr>
            <w:tcW w:w="1559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Неэффективные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</w:tr>
      <w:tr w:rsidR="001D2CDF" w:rsidRPr="001D2CDF" w:rsidTr="00A600FA">
        <w:trPr>
          <w:trHeight w:val="562"/>
        </w:trPr>
        <w:tc>
          <w:tcPr>
            <w:tcW w:w="675" w:type="dxa"/>
          </w:tcPr>
          <w:p w:rsidR="00A23BD8" w:rsidRPr="00A23BD8" w:rsidRDefault="00A23BD8" w:rsidP="001D2C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1D2CDF" w:rsidRPr="00A23BD8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A23BD8" w:rsidRDefault="00A23BD8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Освобождение от уплаты налога  автономных учреждений, расположенные на территории муниципального образования «Морозовское городское поселение Всеволожского муниципального района Ленинградской области» в отношении земельных участков, предоставленных для обеспечения их деятельности в соответствии с их уставами</w:t>
            </w:r>
            <w:proofErr w:type="gramEnd"/>
          </w:p>
        </w:tc>
        <w:tc>
          <w:tcPr>
            <w:tcW w:w="1843" w:type="dxa"/>
          </w:tcPr>
          <w:p w:rsidR="001D2CDF" w:rsidRPr="00944324" w:rsidRDefault="00A23BD8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559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1D2CDF" w:rsidRPr="00A23BD8" w:rsidTr="00A600FA">
        <w:trPr>
          <w:trHeight w:val="100"/>
        </w:trPr>
        <w:tc>
          <w:tcPr>
            <w:tcW w:w="675" w:type="dxa"/>
          </w:tcPr>
          <w:p w:rsidR="001D2CDF" w:rsidRPr="00A23BD8" w:rsidRDefault="00A23BD8" w:rsidP="001D2C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BD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</w:tcPr>
          <w:p w:rsidR="001D2CDF" w:rsidRPr="00A23BD8" w:rsidRDefault="00A23BD8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Освобождение от уплаты налога граждан,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детей.</w:t>
            </w:r>
          </w:p>
        </w:tc>
        <w:tc>
          <w:tcPr>
            <w:tcW w:w="1843" w:type="dxa"/>
          </w:tcPr>
          <w:p w:rsidR="001D2CDF" w:rsidRPr="00D66383" w:rsidRDefault="00D66383" w:rsidP="00D6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</w:t>
            </w:r>
            <w:r w:rsidR="001D2CDF" w:rsidRPr="00D66383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1D2CDF" w:rsidRPr="00A23BD8" w:rsidTr="00A600FA">
        <w:trPr>
          <w:trHeight w:val="100"/>
        </w:trPr>
        <w:tc>
          <w:tcPr>
            <w:tcW w:w="67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1D2CDF" w:rsidRPr="00D66383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D2CDF" w:rsidRPr="00D66383" w:rsidRDefault="00D66383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278,8</w:t>
            </w:r>
          </w:p>
        </w:tc>
        <w:tc>
          <w:tcPr>
            <w:tcW w:w="1559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0,0</w:t>
            </w:r>
          </w:p>
        </w:tc>
      </w:tr>
    </w:tbl>
    <w:p w:rsidR="001D2CDF" w:rsidRPr="001D2CDF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0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населения.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налоговых расходов способствуют снижению налогового бремени населения, повышению уровня и качества жизни граждан, снижению социального неравенства. 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налоговых расходов – Администраци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налоговые льготы отнесены к социальным налоговым расходам.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9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налоговыми льготами воспользовались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учреждение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налогового расхода за 5-летний период проанализировать невозможно, ввиду отсутствия информации от налогового органа.</w:t>
      </w:r>
    </w:p>
    <w:p w:rsidR="001D2CDF" w:rsidRPr="00A23BD8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социальных налоговых расходов составляет </w:t>
      </w:r>
      <w:r w:rsidR="00EA7883"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278,8</w:t>
      </w:r>
      <w:r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EA7883" w:rsidRPr="00A23BD8" w:rsidRDefault="00EA7883" w:rsidP="00EA7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слоев населения, оказывают положительное влияние на социально-экономическое развитие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9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признано </w:t>
      </w: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</w:p>
    <w:p w:rsidR="001D2CDF" w:rsidRPr="00D66383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4.Заключение</w:t>
      </w:r>
      <w:r w:rsidR="00EA7883" w:rsidRPr="00D6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2CDF" w:rsidRPr="00D66383" w:rsidRDefault="001D2CDF" w:rsidP="00EA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D66383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оценки эффективности налоговых расходов предоставленных представительным органом местного самоуправления на территории </w:t>
      </w:r>
      <w:r w:rsidR="00EA7883"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A7883"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показал, что предоставленные налоговые расходы являются эффективными. Сохранение в 202</w:t>
      </w:r>
      <w:r w:rsidR="00BD49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данных льгот целесообразно.</w:t>
      </w:r>
    </w:p>
    <w:p w:rsidR="001D2CDF" w:rsidRPr="001D2CDF" w:rsidRDefault="001D2CDF" w:rsidP="00EA788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07" w:rsidRDefault="00585107"/>
    <w:sectPr w:rsidR="005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07"/>
    <w:rsid w:val="000E6A54"/>
    <w:rsid w:val="001D2CDF"/>
    <w:rsid w:val="00202257"/>
    <w:rsid w:val="002D2CBD"/>
    <w:rsid w:val="00413BF0"/>
    <w:rsid w:val="00502865"/>
    <w:rsid w:val="00585107"/>
    <w:rsid w:val="005A600C"/>
    <w:rsid w:val="00664268"/>
    <w:rsid w:val="0074162D"/>
    <w:rsid w:val="007A47C9"/>
    <w:rsid w:val="00944324"/>
    <w:rsid w:val="00A23BD8"/>
    <w:rsid w:val="00A269E7"/>
    <w:rsid w:val="00A600FA"/>
    <w:rsid w:val="00AB5535"/>
    <w:rsid w:val="00AE32A6"/>
    <w:rsid w:val="00BB0AB9"/>
    <w:rsid w:val="00BC1D2D"/>
    <w:rsid w:val="00BD4994"/>
    <w:rsid w:val="00BF465E"/>
    <w:rsid w:val="00D66383"/>
    <w:rsid w:val="00EA7883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2022-12-05T08:41:00Z</dcterms:created>
  <dcterms:modified xsi:type="dcterms:W3CDTF">2022-12-05T09:35:00Z</dcterms:modified>
</cp:coreProperties>
</file>