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3F9" w:rsidRDefault="00D213F9" w:rsidP="00D213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1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Pr="00F218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4FC89E" wp14:editId="65D03022">
            <wp:extent cx="571500" cy="65722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:rsidR="00A67800" w:rsidRPr="00F2180C" w:rsidRDefault="00A67800" w:rsidP="00D213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13F9" w:rsidRPr="00F2180C" w:rsidRDefault="00D213F9" w:rsidP="00D21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1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</w:t>
      </w:r>
    </w:p>
    <w:p w:rsidR="00D213F9" w:rsidRPr="00F2180C" w:rsidRDefault="00D213F9" w:rsidP="00D21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1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«МОРОЗОВСКОЕ ГОРОДСКОЕ </w:t>
      </w:r>
      <w:proofErr w:type="gramStart"/>
      <w:r w:rsidRPr="00F21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ПОСЕЛЕНИЕ  ВСЕВОЛОЖСКОГО</w:t>
      </w:r>
      <w:proofErr w:type="gramEnd"/>
      <w:r w:rsidRPr="00F21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ЛЕНИНГРАДСКОЙ ОБЛАСТИ»</w:t>
      </w:r>
    </w:p>
    <w:p w:rsidR="00D213F9" w:rsidRPr="00F2180C" w:rsidRDefault="00D213F9" w:rsidP="00D21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13F9" w:rsidRPr="00F2180C" w:rsidRDefault="00D213F9" w:rsidP="00D21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2180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 ДЕПУТАТОВ</w:t>
      </w:r>
    </w:p>
    <w:p w:rsidR="00D213F9" w:rsidRPr="00F2180C" w:rsidRDefault="00D213F9" w:rsidP="00D213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3F9" w:rsidRPr="00F2180C" w:rsidRDefault="00D213F9" w:rsidP="00D213F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2180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 Е Ш Е Н И Е</w:t>
      </w:r>
    </w:p>
    <w:p w:rsidR="00D213F9" w:rsidRPr="00F2180C" w:rsidRDefault="00D213F9" w:rsidP="00D21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13F9" w:rsidRPr="00F2180C" w:rsidRDefault="00A67800" w:rsidP="00D21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 января 2022 г.</w:t>
      </w:r>
      <w:r w:rsidR="00D213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213F9" w:rsidRPr="00F21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8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213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213F9" w:rsidRPr="00F21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213F9" w:rsidRPr="00F2180C" w:rsidRDefault="00D213F9" w:rsidP="00D213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739" w:type="dxa"/>
        <w:tblLook w:val="01E0" w:firstRow="1" w:lastRow="1" w:firstColumn="1" w:lastColumn="1" w:noHBand="0" w:noVBand="0"/>
      </w:tblPr>
      <w:tblGrid>
        <w:gridCol w:w="5954"/>
        <w:gridCol w:w="4785"/>
      </w:tblGrid>
      <w:tr w:rsidR="00D213F9" w:rsidRPr="00F2180C" w:rsidTr="00862F9D">
        <w:tc>
          <w:tcPr>
            <w:tcW w:w="5954" w:type="dxa"/>
          </w:tcPr>
          <w:p w:rsidR="00D213F9" w:rsidRPr="00D213F9" w:rsidRDefault="00D213F9" w:rsidP="00862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мерах по предотвращению распространению новой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коронавирусной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инфекции 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COVID</w:t>
            </w:r>
            <w:r w:rsidRPr="00D213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Pr="00D213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 организации работы совета депутатов муниципального образования «Морозовское городское поселение Всеволожского муниципального района Ленинградской области» </w:t>
            </w:r>
          </w:p>
          <w:p w:rsidR="00D213F9" w:rsidRPr="008A0690" w:rsidRDefault="00D213F9" w:rsidP="00862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D213F9" w:rsidRPr="00F2180C" w:rsidRDefault="00D213F9" w:rsidP="00862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E32F25" w:rsidRDefault="00E32F25" w:rsidP="00D213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3F9" w:rsidRPr="00F2180C" w:rsidRDefault="00D213F9" w:rsidP="00D213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="001E5C63" w:rsidRPr="001E5C63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="001E5C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E5C63" w:rsidRPr="001E5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 Федерального закона от 30 марта 1999 </w:t>
      </w:r>
      <w:r w:rsidR="001E5C63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 52-ФЗ «</w:t>
      </w:r>
      <w:r w:rsidR="001E5C63" w:rsidRPr="001E5C63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санитарно-эпидемиоло</w:t>
      </w:r>
      <w:r w:rsidR="001E5C63">
        <w:rPr>
          <w:rFonts w:ascii="Times New Roman" w:eastAsia="Times New Roman" w:hAnsi="Times New Roman" w:cs="Times New Roman"/>
          <w:sz w:val="24"/>
          <w:szCs w:val="24"/>
          <w:lang w:eastAsia="ru-RU"/>
        </w:rPr>
        <w:t>гическом благополучии населения»</w:t>
      </w:r>
      <w:r w:rsidR="001E5C63" w:rsidRPr="001E5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E5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</w:t>
      </w:r>
      <w:r w:rsidR="001E5C63" w:rsidRPr="001E5C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 Ленинградской о</w:t>
      </w:r>
      <w:r w:rsidR="001E5C6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бласти от 13.08.2020 г. № 573 «</w:t>
      </w:r>
      <w:r w:rsidR="001E5C63" w:rsidRPr="001E5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мерах по предотвращению распространения новой </w:t>
      </w:r>
      <w:proofErr w:type="spellStart"/>
      <w:r w:rsidR="001E5C63" w:rsidRPr="001E5C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="001E5C63" w:rsidRPr="001E5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 на территории Ленинградской области и признании утратившими силу отдельных постановлений Правительства Ленинградской области»</w:t>
      </w:r>
      <w:r w:rsidR="001E5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ред.</w:t>
      </w:r>
      <w:r w:rsidR="0081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Правительства ЛО 24.01.2022 Г. № 39), </w:t>
      </w:r>
      <w:r w:rsidR="008157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профилактики и предотвращения распространения</w:t>
      </w:r>
      <w:r w:rsidR="008157DC" w:rsidRPr="008157DC">
        <w:t xml:space="preserve"> </w:t>
      </w:r>
      <w:r w:rsidR="008157DC" w:rsidRPr="0081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новой </w:t>
      </w:r>
      <w:proofErr w:type="spellStart"/>
      <w:r w:rsidR="008157DC" w:rsidRPr="008157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="008157DC" w:rsidRPr="0081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 при организации работы совета депутатов муниципального образования «Морозовское городское поселение Всеволожского муниципального района Ленинградской области»</w:t>
      </w:r>
      <w:r w:rsidR="008157D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157DC" w:rsidRPr="0081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</w:t>
      </w:r>
      <w:r w:rsidRPr="000B04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депутатов принял</w:t>
      </w:r>
    </w:p>
    <w:p w:rsidR="00D213F9" w:rsidRPr="00F2180C" w:rsidRDefault="00D213F9" w:rsidP="00D213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13F9" w:rsidRDefault="00D213F9" w:rsidP="00D213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1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РЕШЕНИЕ:</w:t>
      </w:r>
    </w:p>
    <w:p w:rsidR="008157DC" w:rsidRDefault="001E5C63" w:rsidP="008157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E5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81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Депутатам </w:t>
      </w:r>
      <w:r w:rsidR="008157DC" w:rsidRPr="008157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муниципального образования «Морозовское городское поселение Всеволожского муниципального района Ленинградской области»</w:t>
      </w:r>
      <w:r w:rsidR="0081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работникам аппарата совета депутатов использовать средства индивидуальной защиты органов дыхания (защитные маски, респираторы или иные средства, обеспечивающие индивидуальную защиту органов дыхания человека) на:</w:t>
      </w:r>
    </w:p>
    <w:p w:rsidR="008157DC" w:rsidRDefault="008157DC" w:rsidP="008157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заседаниях совета депутатов </w:t>
      </w:r>
      <w:r w:rsidRPr="008157D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«Морозовское городское поселение Всеволожского муниципального района Ленинградской области»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57DC" w:rsidRDefault="008157DC" w:rsidP="008157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заседаниях постоянных комиссии и рабочих групп</w:t>
      </w:r>
      <w:r w:rsidRPr="008157DC">
        <w:t xml:space="preserve"> </w:t>
      </w:r>
      <w:r w:rsidRPr="008157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муниципального образования «Морозовское городское поселение Всеволожского муниципального района Ленинградской области»;</w:t>
      </w:r>
    </w:p>
    <w:p w:rsidR="008157DC" w:rsidRDefault="008157DC" w:rsidP="008157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совещаниях;</w:t>
      </w:r>
    </w:p>
    <w:p w:rsidR="008157DC" w:rsidRDefault="008157DC" w:rsidP="008157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личном приеме граждан;</w:t>
      </w:r>
    </w:p>
    <w:p w:rsidR="008157DC" w:rsidRDefault="008157DC" w:rsidP="008157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мероприятиях, организованных советом</w:t>
      </w:r>
      <w:r w:rsidRPr="0081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муниципального образования «Морозовское городское поселение Всеволожского муниципального района Ленинградской области»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5C63" w:rsidRDefault="008157DC" w:rsidP="008157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В связи с ограниченной площадью зала заседаний </w:t>
      </w:r>
      <w:r w:rsidRPr="0081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муниципального образования «Морозовское городское поселение Всеволожского муниципального района </w:t>
      </w:r>
      <w:r w:rsidRPr="008157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Ленинградской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35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соблюдения норм социальной дистанции ограничить количество присутствующих лиц на откры</w:t>
      </w:r>
      <w:r w:rsidR="0074057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тых заседаниях совета депутатов.</w:t>
      </w:r>
    </w:p>
    <w:p w:rsidR="008157DC" w:rsidRDefault="008157DC" w:rsidP="00EB5F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 Не допускать в зал заседаний </w:t>
      </w:r>
      <w:r w:rsidRPr="008157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1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муниципального образования «Морозовское городское поселение Всеволожского муниципального района Ленинградской области»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кабинет приемной совета депутатов лиц без средств индивидуальной защиты органов дыхания, без предъявления актуального официального документа, подтверждающего возможность неиспользования средств индивидуальной защиты органов дыхания;</w:t>
      </w:r>
    </w:p>
    <w:p w:rsidR="00EB5F7F" w:rsidRDefault="008157DC" w:rsidP="00EB5F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 </w:t>
      </w:r>
      <w:r w:rsidR="00EB5F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</w:t>
      </w:r>
      <w:r w:rsidR="00EB5F7F" w:rsidRPr="00EB5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граждан по личным вопросам </w:t>
      </w:r>
      <w:r w:rsidR="00EB5F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согласно графику прие</w:t>
      </w:r>
      <w:r w:rsidR="00EB5F7F" w:rsidRPr="00EB5F7F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 w:rsidR="00EB5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 депутатами совета депутатов муниципального образования </w:t>
      </w:r>
      <w:r w:rsidR="00EB5F7F" w:rsidRPr="00EB5F7F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«Морозовское городское поселение Всеволожского муниципального района Ленинградской области»</w:t>
      </w:r>
      <w:r w:rsidR="00EB5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ежемесячно утверждаемому на предшествующий календарный месяц, по предварительной записи. </w:t>
      </w:r>
    </w:p>
    <w:p w:rsidR="00EB5F7F" w:rsidRPr="00EB5F7F" w:rsidRDefault="00EB5F7F" w:rsidP="00EB5F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5F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EB5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запись на лич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прие</w:t>
      </w:r>
      <w:r w:rsidRPr="00EB5F7F">
        <w:rPr>
          <w:rFonts w:ascii="Times New Roman" w:eastAsia="Times New Roman" w:hAnsi="Times New Roman" w:cs="Times New Roman"/>
          <w:sz w:val="24"/>
          <w:szCs w:val="24"/>
          <w:lang w:eastAsia="ru-RU"/>
        </w:rPr>
        <w:t>м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депутатам </w:t>
      </w:r>
      <w:r w:rsidRPr="00EB5F7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«Морозовское городское поселение Всеволожского муниципального района Ленинградской области»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5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руководитель аппарата совета депутатов муниципального образования по телефону 8 (813-70) 35-691 или посредством направления электронного обращения на электронную почту совета депутатов: </w:t>
      </w:r>
      <w:hyperlink r:id="rId5" w:history="1">
        <w:r w:rsidRPr="00455F8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sovet</w:t>
        </w:r>
        <w:r w:rsidRPr="00EB5F7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_</w:t>
        </w:r>
        <w:r w:rsidRPr="00455F8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depytatov</w:t>
        </w:r>
        <w:r w:rsidRPr="00EB5F7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455F8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mgp</w:t>
        </w:r>
        <w:r w:rsidRPr="00EB5F7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455F8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Pr="00EB5F7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455F8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:rsidR="00EB5F7F" w:rsidRDefault="00EB5F7F" w:rsidP="00EB5F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5F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Предварительная запись граждан на лич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прием прекращается за 1 (один) день до прие</w:t>
      </w:r>
      <w:r w:rsidRPr="00EB5F7F">
        <w:rPr>
          <w:rFonts w:ascii="Times New Roman" w:eastAsia="Times New Roman" w:hAnsi="Times New Roman" w:cs="Times New Roman"/>
          <w:sz w:val="24"/>
          <w:szCs w:val="24"/>
          <w:lang w:eastAsia="ru-RU"/>
        </w:rPr>
        <w:t>ма.</w:t>
      </w:r>
    </w:p>
    <w:p w:rsidR="006350A6" w:rsidRDefault="00EB5F7F" w:rsidP="00EB5F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5. До улучшения эпидемиологической обстановки </w:t>
      </w:r>
      <w:r w:rsidR="006350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письменных заявлений и обращений, адресованных совету депутатов муниципального образования «Морозовское городское поселение Всеволожского муниципального района Ленинградской области», осуществляется следующими способами:</w:t>
      </w:r>
    </w:p>
    <w:p w:rsidR="006350A6" w:rsidRDefault="006350A6" w:rsidP="00EB5F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5.1. Непосредственно в приемную совета депутатов по предварительной записи в порядке, установленном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2 п. 4 настоящего решения.</w:t>
      </w:r>
    </w:p>
    <w:p w:rsidR="006350A6" w:rsidRDefault="006350A6" w:rsidP="006350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</w:t>
      </w:r>
      <w:r w:rsidRPr="006350A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посещении приемной гражданам необходимо:</w:t>
      </w:r>
    </w:p>
    <w:p w:rsidR="006350A6" w:rsidRDefault="006350A6" w:rsidP="006350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Pr="006350A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средства индивидуаль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защиты органов дыхания</w:t>
      </w:r>
      <w:r w:rsidRPr="006350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350A6" w:rsidRDefault="006350A6" w:rsidP="006350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35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соблюдать социальное </w:t>
      </w:r>
      <w:proofErr w:type="spellStart"/>
      <w:r w:rsidRPr="006350A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дистанцирование</w:t>
      </w:r>
      <w:proofErr w:type="spellEnd"/>
      <w:r w:rsidRPr="00635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(1,5 – 2 метра);</w:t>
      </w:r>
    </w:p>
    <w:p w:rsidR="006350A6" w:rsidRDefault="006350A6" w:rsidP="006350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350A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заблаговременно подготовить текст обращения в письменном виде.</w:t>
      </w:r>
    </w:p>
    <w:p w:rsidR="006350A6" w:rsidRDefault="006350A6" w:rsidP="006350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5.2. Посредством почтового направления.</w:t>
      </w:r>
    </w:p>
    <w:p w:rsidR="006350A6" w:rsidRDefault="006350A6" w:rsidP="006350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5.3. Посредством использования ящика для корреспонденции, установленного при входе в здание администрации.</w:t>
      </w:r>
    </w:p>
    <w:p w:rsidR="006350A6" w:rsidRDefault="006350A6" w:rsidP="006350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5.4. На электронную почту </w:t>
      </w:r>
      <w:r w:rsidRPr="00635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депутатов: </w:t>
      </w:r>
      <w:hyperlink r:id="rId6" w:history="1">
        <w:r w:rsidRPr="00455F8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sovet_depytatov.mgp@mail.ru</w:t>
        </w:r>
      </w:hyperlink>
    </w:p>
    <w:p w:rsidR="0074057F" w:rsidRDefault="0074057F" w:rsidP="007405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6. Опубликовать </w:t>
      </w:r>
      <w:r w:rsidRPr="007405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и информационное сообщение о принятых настоящим решением ограничительных мерах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газете «Всеволожские вести».</w:t>
      </w:r>
    </w:p>
    <w:p w:rsidR="0074057F" w:rsidRDefault="0074057F" w:rsidP="007405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7. Разместить настоящее решение и информационное сообщение о принятых настоящим решением ограничительных мерах на </w:t>
      </w:r>
      <w:r w:rsidRPr="00740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официальном сайте муниципального образования </w:t>
      </w:r>
      <w:hyperlink r:id="rId7" w:history="1">
        <w:r w:rsidRPr="00455F8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www.adminmgp.ru</w:t>
        </w:r>
      </w:hyperlink>
      <w:r w:rsidRPr="007405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057F" w:rsidRDefault="0074057F" w:rsidP="007405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8. </w:t>
      </w:r>
      <w:r w:rsidRPr="007405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 момента его принятия.</w:t>
      </w:r>
    </w:p>
    <w:p w:rsidR="0074057F" w:rsidRDefault="0074057F" w:rsidP="007405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9. Контроль за исполнением настоящего решения оставляю за собой. </w:t>
      </w:r>
    </w:p>
    <w:p w:rsidR="0074057F" w:rsidRDefault="0074057F" w:rsidP="007405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8CE" w:rsidRDefault="00BF68CE" w:rsidP="00D213F9"/>
    <w:p w:rsidR="0074057F" w:rsidRDefault="0074057F" w:rsidP="00D213F9"/>
    <w:p w:rsidR="0074057F" w:rsidRDefault="0074057F" w:rsidP="0074057F">
      <w:pPr>
        <w:jc w:val="both"/>
        <w:rPr>
          <w:rFonts w:ascii="Times New Roman" w:hAnsi="Times New Roman" w:cs="Times New Roman"/>
          <w:sz w:val="24"/>
          <w:szCs w:val="24"/>
        </w:rPr>
      </w:pPr>
      <w:r w:rsidRPr="0074057F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4057F">
        <w:rPr>
          <w:rFonts w:ascii="Times New Roman" w:hAnsi="Times New Roman" w:cs="Times New Roman"/>
          <w:sz w:val="24"/>
          <w:szCs w:val="24"/>
        </w:rPr>
        <w:t xml:space="preserve">С.А. </w:t>
      </w:r>
      <w:proofErr w:type="spellStart"/>
      <w:r w:rsidRPr="0074057F">
        <w:rPr>
          <w:rFonts w:ascii="Times New Roman" w:hAnsi="Times New Roman" w:cs="Times New Roman"/>
          <w:sz w:val="24"/>
          <w:szCs w:val="24"/>
        </w:rPr>
        <w:t>Пирютков</w:t>
      </w:r>
      <w:proofErr w:type="spellEnd"/>
    </w:p>
    <w:p w:rsidR="00F818BF" w:rsidRDefault="00F818BF" w:rsidP="007405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18BF" w:rsidRDefault="00F818BF" w:rsidP="007405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18BF" w:rsidRDefault="00F818BF" w:rsidP="007405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18BF" w:rsidRDefault="00F818BF" w:rsidP="007405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057F" w:rsidRPr="0074057F" w:rsidRDefault="0074057F" w:rsidP="00F30B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4057F" w:rsidRPr="0074057F" w:rsidSect="001F655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3F9"/>
    <w:rsid w:val="001E5C63"/>
    <w:rsid w:val="001F6553"/>
    <w:rsid w:val="002943FF"/>
    <w:rsid w:val="006350A6"/>
    <w:rsid w:val="00677A46"/>
    <w:rsid w:val="006B2952"/>
    <w:rsid w:val="00721CC8"/>
    <w:rsid w:val="00732EF4"/>
    <w:rsid w:val="0074057F"/>
    <w:rsid w:val="008157DC"/>
    <w:rsid w:val="00A67800"/>
    <w:rsid w:val="00AB626C"/>
    <w:rsid w:val="00BF68CE"/>
    <w:rsid w:val="00D213F9"/>
    <w:rsid w:val="00E32F25"/>
    <w:rsid w:val="00EB5F7F"/>
    <w:rsid w:val="00F30BF3"/>
    <w:rsid w:val="00F8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ED880"/>
  <w15:chartTrackingRefBased/>
  <w15:docId w15:val="{83D276F7-B5C2-422B-8C3A-09834FA19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5F7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B6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62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dminmgp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vet_depytatov.mgp@mail.ru" TargetMode="External"/><Relationship Id="rId5" Type="http://schemas.openxmlformats.org/officeDocument/2006/relationships/hyperlink" Target="mailto:sovet_depytatov.mgp@mail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2</cp:revision>
  <cp:lastPrinted>2022-01-31T08:11:00Z</cp:lastPrinted>
  <dcterms:created xsi:type="dcterms:W3CDTF">2022-01-31T08:12:00Z</dcterms:created>
  <dcterms:modified xsi:type="dcterms:W3CDTF">2022-01-31T08:12:00Z</dcterms:modified>
</cp:coreProperties>
</file>