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90" w:rsidRPr="00F2180C" w:rsidRDefault="008A0690" w:rsidP="008A0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2A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8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291713" wp14:editId="2B66DF23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8A0690" w:rsidRPr="00F2180C" w:rsidRDefault="008A0690" w:rsidP="008A06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690" w:rsidRPr="00F2180C" w:rsidRDefault="008A0690" w:rsidP="008A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8A0690" w:rsidRPr="00F2180C" w:rsidRDefault="008A0690" w:rsidP="008A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«МОРОЗОВСКОЕ ГОРОДСКОЕ </w:t>
      </w:r>
      <w:proofErr w:type="gramStart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 ВСЕВОЛОЖСКОГО</w:t>
      </w:r>
      <w:proofErr w:type="gramEnd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ОБЛАСТИ»</w:t>
      </w:r>
    </w:p>
    <w:p w:rsidR="008A0690" w:rsidRPr="00F2180C" w:rsidRDefault="008A0690" w:rsidP="008A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90" w:rsidRPr="00F2180C" w:rsidRDefault="008A0690" w:rsidP="008A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8A0690" w:rsidRPr="00F2180C" w:rsidRDefault="008A0690" w:rsidP="008A0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90" w:rsidRPr="00F2180C" w:rsidRDefault="008A0690" w:rsidP="008A069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8A0690" w:rsidRPr="00F2180C" w:rsidRDefault="008A0690" w:rsidP="008A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90" w:rsidRPr="00F2180C" w:rsidRDefault="008A0690" w:rsidP="008A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E5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января </w:t>
      </w:r>
      <w:bookmarkStart w:id="0" w:name="_GoBack"/>
      <w:bookmarkEnd w:id="0"/>
      <w:r w:rsidR="002A1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г.</w:t>
      </w: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1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0690" w:rsidRPr="00F2180C" w:rsidRDefault="008A0690" w:rsidP="008A0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39" w:type="dxa"/>
        <w:tblLook w:val="01E0" w:firstRow="1" w:lastRow="1" w:firstColumn="1" w:lastColumn="1" w:noHBand="0" w:noVBand="0"/>
      </w:tblPr>
      <w:tblGrid>
        <w:gridCol w:w="5954"/>
        <w:gridCol w:w="4785"/>
      </w:tblGrid>
      <w:tr w:rsidR="008A0690" w:rsidRPr="00F2180C" w:rsidTr="00EB72B8">
        <w:tc>
          <w:tcPr>
            <w:tcW w:w="5954" w:type="dxa"/>
          </w:tcPr>
          <w:p w:rsidR="008A0690" w:rsidRDefault="008A0690" w:rsidP="008A0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0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формировании бюджетного прогноза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«Морозовское городское поселение Всеволожского муниципального района Ленинградской области» на </w:t>
            </w:r>
            <w:r w:rsidRPr="008A0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3-2028</w:t>
            </w:r>
            <w:r w:rsidRPr="008A0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  <w:p w:rsidR="008A0690" w:rsidRPr="008A0690" w:rsidRDefault="008A0690" w:rsidP="00E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8A0690" w:rsidRPr="00F2180C" w:rsidRDefault="008A0690" w:rsidP="00E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0690" w:rsidRPr="00F2180C" w:rsidRDefault="008A0690" w:rsidP="008A06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170.1. Бюджетного кодекса РФ, Федерального закона от 06.10.2003 г. № 131-ФЗ «Об общих принципах организации местного самоуправления в Российской Федерации», с учетом поступившего представления Всеволожской городской прокуратуры от 15.12.2021 г. № 07-85-2021, совет</w:t>
      </w:r>
      <w:r w:rsidRPr="000B0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принял</w:t>
      </w:r>
    </w:p>
    <w:p w:rsidR="008A0690" w:rsidRPr="00F2180C" w:rsidRDefault="008A0690" w:rsidP="008A06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690" w:rsidRPr="00F2180C" w:rsidRDefault="008A0690" w:rsidP="008A06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8A0690" w:rsidRDefault="008A0690" w:rsidP="008A0690">
      <w:pPr>
        <w:spacing w:after="0" w:line="240" w:lineRule="auto"/>
        <w:ind w:firstLine="708"/>
        <w:jc w:val="both"/>
        <w:textAlignment w:val="top"/>
      </w:pPr>
    </w:p>
    <w:p w:rsidR="00533A60" w:rsidRDefault="008A0690" w:rsidP="008A069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3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Поручить администрации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533A60" w:rsidRDefault="00533A60" w:rsidP="00533A6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подготовить и утвердить </w:t>
      </w:r>
      <w:r w:rsidRPr="00533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 и утверждения, период действия, а также требования к составу и содержанию бюджетного прогноза муниципального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на долгосрочный период;</w:t>
      </w:r>
    </w:p>
    <w:p w:rsidR="00533A60" w:rsidRDefault="00533A60" w:rsidP="00533A6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533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бюджетный прогноз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2023-2028</w:t>
      </w:r>
      <w:r w:rsidRPr="0053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(далее - бюджетный прогноз) и представить проект бюджетного прогноза (за исключением показателей финансового обеспечения муниципальных программ муниципального образования) в  совет депутатов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проектом решения о бюджете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 и на плановый период 2024 и 2025</w:t>
      </w:r>
      <w:r w:rsidRPr="0053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8A0690" w:rsidRPr="001D51A0" w:rsidRDefault="008A0690" w:rsidP="008A06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>
        <w:tab/>
      </w:r>
      <w:r w:rsidR="00533A60">
        <w:rPr>
          <w:rFonts w:ascii="Times New Roman" w:hAnsi="Times New Roman" w:cs="Times New Roman"/>
          <w:sz w:val="24"/>
          <w:szCs w:val="24"/>
        </w:rPr>
        <w:t>2</w:t>
      </w:r>
      <w:r w:rsidRPr="00B14214">
        <w:rPr>
          <w:rFonts w:ascii="Times New Roman" w:hAnsi="Times New Roman" w:cs="Times New Roman"/>
          <w:sz w:val="24"/>
          <w:szCs w:val="24"/>
        </w:rPr>
        <w:t>.</w:t>
      </w:r>
      <w:r w:rsidRPr="001D51A0">
        <w:rPr>
          <w:rFonts w:ascii="Times New Roman" w:hAnsi="Times New Roman" w:cs="Times New Roman"/>
          <w:sz w:val="24"/>
          <w:szCs w:val="24"/>
        </w:rPr>
        <w:t xml:space="preserve"> </w:t>
      </w:r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Разместить настоящее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решение</w:t>
      </w:r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и приложения к нему </w:t>
      </w:r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на официальном сайте муниципального образования </w:t>
      </w:r>
      <w:hyperlink r:id="rId5" w:history="1">
        <w:r w:rsidRPr="00E50049">
          <w:rPr>
            <w:rStyle w:val="a3"/>
            <w:rFonts w:ascii="Times New Roman" w:hAnsi="Times New Roman" w:cs="Times New Roman"/>
            <w:bCs/>
            <w:color w:val="auto"/>
            <w:spacing w:val="-2"/>
            <w:sz w:val="24"/>
            <w:szCs w:val="24"/>
            <w:u w:val="none"/>
          </w:rPr>
          <w:t>www.adminmgp.ru</w:t>
        </w:r>
      </w:hyperlink>
      <w:r w:rsidRPr="00E50049">
        <w:rPr>
          <w:rFonts w:ascii="Times New Roman" w:hAnsi="Times New Roman" w:cs="Times New Roman"/>
          <w:spacing w:val="-25"/>
          <w:sz w:val="24"/>
          <w:szCs w:val="24"/>
        </w:rPr>
        <w:t>.</w:t>
      </w:r>
    </w:p>
    <w:p w:rsidR="008A0690" w:rsidRDefault="00533A60" w:rsidP="008A069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0690"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8A0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A60" w:rsidRDefault="00533A60" w:rsidP="00E44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8A0690" w:rsidRPr="00E5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0690" w:rsidRPr="00E5004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</w:t>
      </w:r>
      <w:r w:rsidR="00E44EEF">
        <w:rPr>
          <w:rFonts w:ascii="Times New Roman" w:hAnsi="Times New Roman" w:cs="Times New Roman"/>
          <w:sz w:val="24"/>
          <w:szCs w:val="24"/>
        </w:rPr>
        <w:t>к</w:t>
      </w:r>
      <w:r w:rsidRPr="00533A60">
        <w:rPr>
          <w:rFonts w:ascii="Times New Roman" w:hAnsi="Times New Roman" w:cs="Times New Roman"/>
          <w:sz w:val="24"/>
          <w:szCs w:val="24"/>
        </w:rPr>
        <w:t>онтроль за исполнением настоящего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</w:t>
      </w:r>
      <w:r w:rsidR="00E44E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690" w:rsidRPr="00E50049" w:rsidRDefault="008A0690" w:rsidP="008A069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690" w:rsidRPr="001D51A0" w:rsidRDefault="008A0690" w:rsidP="008A0690">
      <w:pPr>
        <w:pStyle w:val="Style3"/>
        <w:widowControl/>
        <w:jc w:val="right"/>
        <w:rPr>
          <w:rStyle w:val="FontStyle11"/>
          <w:b w:val="0"/>
        </w:rPr>
      </w:pPr>
    </w:p>
    <w:p w:rsidR="00BF68CE" w:rsidRPr="00E44EEF" w:rsidRDefault="008A0690" w:rsidP="00E44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   </w:t>
      </w:r>
      <w:r w:rsidR="00E4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sectPr w:rsidR="00BF68CE" w:rsidRPr="00E44EEF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90"/>
    <w:rsid w:val="001F6553"/>
    <w:rsid w:val="002943FF"/>
    <w:rsid w:val="002A1C2A"/>
    <w:rsid w:val="004E5619"/>
    <w:rsid w:val="00533A60"/>
    <w:rsid w:val="00677A46"/>
    <w:rsid w:val="006B2952"/>
    <w:rsid w:val="00721CC8"/>
    <w:rsid w:val="00732EF4"/>
    <w:rsid w:val="008A0690"/>
    <w:rsid w:val="00B76EE9"/>
    <w:rsid w:val="00BF68CE"/>
    <w:rsid w:val="00E4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1862"/>
  <w15:chartTrackingRefBased/>
  <w15:docId w15:val="{8277C8DB-5C37-4A22-9726-57D638A7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8A0690"/>
    <w:pPr>
      <w:widowControl w:val="0"/>
      <w:autoSpaceDE w:val="0"/>
      <w:autoSpaceDN w:val="0"/>
      <w:adjustRightInd w:val="0"/>
      <w:spacing w:after="0" w:line="245" w:lineRule="exact"/>
      <w:ind w:hanging="3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0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0690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8A0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</cp:revision>
  <dcterms:created xsi:type="dcterms:W3CDTF">2022-01-28T10:20:00Z</dcterms:created>
  <dcterms:modified xsi:type="dcterms:W3CDTF">2022-01-28T10:28:00Z</dcterms:modified>
</cp:coreProperties>
</file>