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2989" w14:textId="77777777" w:rsidR="00C55D53" w:rsidRDefault="00C55D53" w:rsidP="00C55D53">
      <w:pPr>
        <w:jc w:val="center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ИЗВЕЩЕНИЕ </w:t>
      </w:r>
    </w:p>
    <w:p w14:paraId="478039F2" w14:textId="77777777" w:rsidR="00C55D53" w:rsidRDefault="00C55D53" w:rsidP="00C55D53">
      <w:pPr>
        <w:jc w:val="center"/>
        <w:rPr>
          <w:b/>
          <w:bCs/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>о проведении аукциона в электронной форме</w:t>
      </w:r>
    </w:p>
    <w:p w14:paraId="1D3BD634" w14:textId="77777777" w:rsidR="00C55D53" w:rsidRDefault="00C55D53" w:rsidP="00C55D53">
      <w:pPr>
        <w:jc w:val="center"/>
        <w:rPr>
          <w:b/>
          <w:bCs/>
          <w:spacing w:val="-2"/>
          <w:sz w:val="24"/>
          <w:szCs w:val="24"/>
        </w:rPr>
      </w:pPr>
    </w:p>
    <w:p w14:paraId="1B9541D7" w14:textId="77777777" w:rsidR="00C55D53" w:rsidRDefault="00C55D53" w:rsidP="00C55D5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аукциона в электронной форме является право заключения договора купли-продажи земельного участка, </w:t>
      </w:r>
      <w:bookmarkStart w:id="0" w:name="_Hlk124951372"/>
      <w:bookmarkStart w:id="1" w:name="_Hlk126317897"/>
      <w:r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муниципального образования «Морозовское городское поселение Всеволожского муниципального района Ленинградской области», площадью 1156 кв.м., кадастровый номер </w:t>
      </w:r>
      <w:bookmarkStart w:id="2" w:name="_Hlk126316948"/>
      <w:r>
        <w:rPr>
          <w:rFonts w:ascii="Times New Roman" w:hAnsi="Times New Roman" w:cs="Times New Roman"/>
          <w:sz w:val="24"/>
          <w:szCs w:val="24"/>
        </w:rPr>
        <w:t>47:07:1715023: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431, категория земель: земли населенных пунктов, вид разрешенного использования: для индивидуального жилищного строительства, расположенного по адресу: </w:t>
      </w:r>
      <w:bookmarkStart w:id="3" w:name="_Hlk126316956"/>
      <w:bookmarkEnd w:id="0"/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Всеволожский муниципальный район,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Морозовское городское поселение </w:t>
      </w:r>
      <w:bookmarkEnd w:id="1"/>
      <w:r>
        <w:rPr>
          <w:rFonts w:ascii="Times New Roman" w:hAnsi="Times New Roman" w:cs="Times New Roman"/>
          <w:sz w:val="24"/>
          <w:szCs w:val="24"/>
        </w:rPr>
        <w:t>(далее – Участок).</w:t>
      </w:r>
    </w:p>
    <w:p w14:paraId="480B8A61" w14:textId="77777777" w:rsidR="00C55D53" w:rsidRDefault="00C55D53" w:rsidP="00C55D5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0067579"/>
      <w:r>
        <w:rPr>
          <w:rFonts w:ascii="Times New Roman" w:hAnsi="Times New Roman" w:cs="Times New Roman"/>
          <w:sz w:val="24"/>
          <w:szCs w:val="24"/>
        </w:rPr>
        <w:t xml:space="preserve">Цель использования: для индивидуального жилищного строительства. </w:t>
      </w:r>
    </w:p>
    <w:p w14:paraId="7DC88AB2" w14:textId="77777777" w:rsidR="00C55D53" w:rsidRDefault="00C55D53" w:rsidP="00C55D5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ограничения (обременения) права: </w:t>
      </w:r>
      <w:bookmarkEnd w:id="4"/>
      <w:r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14:paraId="117DB83E" w14:textId="77777777" w:rsidR="00C55D53" w:rsidRDefault="00C55D53" w:rsidP="00C55D53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 </w:t>
      </w:r>
      <w:r>
        <w:rPr>
          <w:bCs/>
          <w:sz w:val="24"/>
          <w:szCs w:val="24"/>
        </w:rPr>
        <w:t>(в соответствии с Приложением №1 к Извещению):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Участок относится к зоне Ж-1 – зона индивидуальной усадебной жилой застройки. </w:t>
      </w:r>
    </w:p>
    <w:p w14:paraId="1F11D374" w14:textId="77777777" w:rsidR="00C55D53" w:rsidRDefault="00C55D53" w:rsidP="00C55D5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>
        <w:rPr>
          <w:bCs/>
          <w:sz w:val="24"/>
          <w:szCs w:val="24"/>
        </w:rPr>
        <w:t>(в соответствии с Приложением №2 к Извещению):</w:t>
      </w:r>
    </w:p>
    <w:p w14:paraId="09E9D413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Газораспределение:</w:t>
      </w:r>
    </w:p>
    <w:p w14:paraId="6A798297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Газификацию объекта возможно осуществить от сети газораспределения среднего давления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63мм, принадлежащей МО «Морозовское городское поселение», расположенной в г.п. пос. им. Морозова, ГРС «Невская Дубровка (№ 2 п. им. Морозова)». Расстояние от сети газораспределения до границ земельного участка, на котором будет располагаться объект, по прямой линии ориентировочно составляет от 106 метров.</w:t>
      </w:r>
    </w:p>
    <w:p w14:paraId="5293C2B5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Водоснабжение:</w:t>
      </w:r>
    </w:p>
    <w:p w14:paraId="09A16A28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подключения отсутствует.</w:t>
      </w:r>
    </w:p>
    <w:p w14:paraId="10723030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Электрические сети:</w:t>
      </w:r>
    </w:p>
    <w:p w14:paraId="07AF68FF" w14:textId="77777777" w:rsidR="00C55D53" w:rsidRDefault="00C55D53" w:rsidP="00C55D53">
      <w:pPr>
        <w:spacing w:line="24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Присоединение объекта принципиально возможно путем создания распределительных сетей АО «ЛОЭСК» 6/0,4 кВ от ПС 35 кВ Ладожская Насосная (ПС 638).</w:t>
      </w:r>
    </w:p>
    <w:p w14:paraId="6F5BC405" w14:textId="77777777" w:rsidR="00C55D53" w:rsidRDefault="00C55D53" w:rsidP="00C55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цена продажи земельного участка – </w:t>
      </w:r>
      <w:bookmarkStart w:id="5" w:name="_Hlk111639714"/>
      <w:bookmarkStart w:id="6" w:name="_Hlk124952976"/>
      <w:r>
        <w:rPr>
          <w:sz w:val="24"/>
          <w:szCs w:val="24"/>
        </w:rPr>
        <w:t>3 959 000 (три миллиона девятьсот пятьдесят девять тысяч) рублей 00 копеек</w:t>
      </w:r>
      <w:bookmarkEnd w:id="5"/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>(отчет об оценке рыночной стоимости земельного участка №1782/05-2022 от 05.05.2022, письмо от 09.02.2023 № 1/09-02 об актуализации отчета об оценке №1782/05-2022 от 05.05.2022).</w:t>
      </w:r>
    </w:p>
    <w:p w14:paraId="2E7BD54D" w14:textId="77777777" w:rsidR="00C55D53" w:rsidRDefault="00C55D53" w:rsidP="00C55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– 118 770 (сто восемнадцать тысяч семьсот семьдесят) рублей 00 копеек.</w:t>
      </w:r>
    </w:p>
    <w:p w14:paraId="5FB2AA96" w14:textId="77777777" w:rsidR="00C55D53" w:rsidRDefault="00C55D53" w:rsidP="00C55D53">
      <w:pPr>
        <w:ind w:firstLine="709"/>
        <w:jc w:val="both"/>
        <w:rPr>
          <w:bCs/>
          <w:sz w:val="24"/>
          <w:szCs w:val="24"/>
        </w:rPr>
      </w:pPr>
      <w:r>
        <w:rPr>
          <w:bCs/>
          <w:spacing w:val="10"/>
          <w:sz w:val="24"/>
          <w:szCs w:val="24"/>
        </w:rPr>
        <w:t xml:space="preserve">Организатор аукциона, уполномоченный орган  </w:t>
      </w:r>
      <w:r>
        <w:rPr>
          <w:bCs/>
          <w:sz w:val="24"/>
          <w:szCs w:val="24"/>
        </w:rPr>
        <w:t>–</w:t>
      </w:r>
      <w:r>
        <w:rPr>
          <w:bCs/>
          <w:spacing w:val="1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области», ИНН 4703083311, КПП 470301001, адрес места нахождения: 188679, Ленинградская область, Всеволожский район, </w:t>
      </w:r>
      <w:proofErr w:type="spellStart"/>
      <w:r>
        <w:rPr>
          <w:bCs/>
          <w:sz w:val="24"/>
          <w:szCs w:val="24"/>
        </w:rPr>
        <w:t>г.п.им</w:t>
      </w:r>
      <w:proofErr w:type="spellEnd"/>
      <w:r>
        <w:rPr>
          <w:bCs/>
          <w:sz w:val="24"/>
          <w:szCs w:val="24"/>
        </w:rPr>
        <w:t>. Морозова, ул. Спорта, д.5, тел.: 8(81370)97-974, е-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adminmgp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  <w:r>
        <w:rPr>
          <w:bCs/>
          <w:sz w:val="24"/>
          <w:szCs w:val="24"/>
        </w:rPr>
        <w:t xml:space="preserve">, сайт: </w:t>
      </w:r>
      <w:hyperlink r:id="rId5" w:history="1">
        <w:r>
          <w:rPr>
            <w:rStyle w:val="a3"/>
            <w:bCs/>
            <w:sz w:val="24"/>
            <w:szCs w:val="24"/>
            <w:lang w:val="en-US"/>
          </w:rPr>
          <w:t>https</w:t>
        </w:r>
        <w:r>
          <w:rPr>
            <w:rStyle w:val="a3"/>
            <w:bCs/>
            <w:sz w:val="24"/>
            <w:szCs w:val="24"/>
          </w:rPr>
          <w:t>://</w:t>
        </w:r>
        <w:r>
          <w:rPr>
            <w:rStyle w:val="a3"/>
            <w:bCs/>
            <w:sz w:val="24"/>
            <w:szCs w:val="24"/>
            <w:lang w:val="en-US"/>
          </w:rPr>
          <w:t>adminmgp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ru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>.</w:t>
      </w:r>
    </w:p>
    <w:p w14:paraId="64471E7F" w14:textId="77777777" w:rsidR="00C55D53" w:rsidRDefault="00C55D53" w:rsidP="00C55D53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Аукцион проводится на основании постановления </w:t>
      </w:r>
      <w:bookmarkStart w:id="7" w:name="_Hlk124951342"/>
      <w:r>
        <w:rPr>
          <w:spacing w:val="-1"/>
          <w:sz w:val="24"/>
          <w:szCs w:val="24"/>
        </w:rPr>
        <w:t xml:space="preserve">Администрации муниципального образования «Морозовское городское поселение Всеволожского муниципального района Ленинградской области» № </w:t>
      </w:r>
      <w:bookmarkStart w:id="8" w:name="_Hlk126317863"/>
      <w:r>
        <w:rPr>
          <w:spacing w:val="-1"/>
          <w:sz w:val="24"/>
          <w:szCs w:val="24"/>
        </w:rPr>
        <w:t>203 от 03.04.2023</w:t>
      </w:r>
      <w:bookmarkEnd w:id="7"/>
      <w:r>
        <w:rPr>
          <w:spacing w:val="-1"/>
          <w:sz w:val="24"/>
          <w:szCs w:val="24"/>
        </w:rPr>
        <w:t xml:space="preserve"> «О проведении открытого аукциона по продаже земельного участка, </w:t>
      </w:r>
      <w:r>
        <w:rPr>
          <w:sz w:val="24"/>
          <w:szCs w:val="24"/>
        </w:rPr>
        <w:t>находящегося в собственности муниципального образования, площадью 1156 кв.м, кадастровый номер 47:07:1715023:431, расположенного по адресу: Ленинградская область, Всеволожский муниципальный район, Морозовское городское поселение на электронной торговой площадке АО «Сбербанк-АСТ»</w:t>
      </w:r>
      <w:r>
        <w:rPr>
          <w:spacing w:val="-1"/>
          <w:sz w:val="24"/>
          <w:szCs w:val="24"/>
        </w:rPr>
        <w:t>»</w:t>
      </w:r>
      <w:bookmarkEnd w:id="8"/>
      <w:r>
        <w:rPr>
          <w:spacing w:val="-1"/>
          <w:sz w:val="24"/>
          <w:szCs w:val="24"/>
        </w:rPr>
        <w:t>.</w:t>
      </w:r>
    </w:p>
    <w:p w14:paraId="1769DE75" w14:textId="77777777" w:rsidR="00C55D53" w:rsidRDefault="00C55D53" w:rsidP="00C55D5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4"/>
          <w:sz w:val="24"/>
          <w:szCs w:val="24"/>
        </w:rPr>
        <w:t xml:space="preserve">Аукцион </w:t>
      </w:r>
      <w:r>
        <w:rPr>
          <w:sz w:val="24"/>
          <w:szCs w:val="24"/>
        </w:rPr>
        <w:t xml:space="preserve">– </w:t>
      </w:r>
      <w:r>
        <w:rPr>
          <w:spacing w:val="4"/>
          <w:sz w:val="24"/>
          <w:szCs w:val="24"/>
        </w:rPr>
        <w:t>открытый по составу участников</w:t>
      </w:r>
      <w:r>
        <w:rPr>
          <w:spacing w:val="-1"/>
          <w:sz w:val="24"/>
          <w:szCs w:val="24"/>
        </w:rPr>
        <w:t xml:space="preserve">. </w:t>
      </w:r>
    </w:p>
    <w:p w14:paraId="5387ECB2" w14:textId="77777777" w:rsidR="00C55D53" w:rsidRDefault="00C55D53" w:rsidP="00C55D5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 основании статьи 39.18 Земельного кодекса Российской Федерации от 25.10.2001 № 136-ФЗ принять участие в аукционе могут только граждане или крестьянские (фермерские) хозяйства, своевременно подавшие заявку на участие в аукционе, представившие все необходимые документы в соответствии с требованиями настоящего Извещения, и обеспечившие поступление задатка на счет специализированной организации в установленные настоящим Извещением сроки.</w:t>
      </w:r>
    </w:p>
    <w:p w14:paraId="2090395D" w14:textId="77777777" w:rsidR="00C55D53" w:rsidRDefault="00C55D53" w:rsidP="00C55D5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Обязательство по сносу здания, сооружения, объекта незавершенного строительства, которые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 xml:space="preserve">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bookmarkStart w:id="9" w:name="_Hlk126316154"/>
      <w:r>
        <w:rPr>
          <w:iCs/>
          <w:spacing w:val="-1"/>
          <w:sz w:val="24"/>
          <w:szCs w:val="24"/>
        </w:rPr>
        <w:t>не установлено</w:t>
      </w:r>
      <w:bookmarkEnd w:id="9"/>
      <w:r>
        <w:rPr>
          <w:iCs/>
          <w:spacing w:val="-1"/>
          <w:sz w:val="24"/>
          <w:szCs w:val="24"/>
        </w:rPr>
        <w:t>.</w:t>
      </w:r>
    </w:p>
    <w:p w14:paraId="57F57050" w14:textId="77777777" w:rsidR="00C55D53" w:rsidRDefault="00C55D53" w:rsidP="00C55D53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Федерации: torgi.gov.ru/</w:t>
      </w:r>
      <w:proofErr w:type="spellStart"/>
      <w:r>
        <w:rPr>
          <w:spacing w:val="4"/>
          <w:sz w:val="24"/>
          <w:szCs w:val="24"/>
        </w:rPr>
        <w:t>new</w:t>
      </w:r>
      <w:proofErr w:type="spellEnd"/>
      <w:r>
        <w:rPr>
          <w:spacing w:val="4"/>
          <w:sz w:val="24"/>
          <w:szCs w:val="24"/>
        </w:rPr>
        <w:t>, а также в торговой секции «</w:t>
      </w:r>
      <w:r>
        <w:rPr>
          <w:bCs/>
          <w:iCs/>
          <w:sz w:val="24"/>
          <w:szCs w:val="24"/>
        </w:rPr>
        <w:t>Приватизация, аренда и продажа прав»</w:t>
      </w:r>
      <w:r>
        <w:rPr>
          <w:spacing w:val="4"/>
          <w:sz w:val="24"/>
          <w:szCs w:val="24"/>
        </w:rPr>
        <w:t xml:space="preserve"> на сайте https://utp.sberbank-ast.ru/.</w:t>
      </w:r>
    </w:p>
    <w:p w14:paraId="7DE28A7F" w14:textId="77777777" w:rsidR="00C55D53" w:rsidRDefault="00C55D53" w:rsidP="00C55D53">
      <w:pPr>
        <w:shd w:val="clear" w:color="auto" w:fill="FFFFFF"/>
        <w:ind w:firstLine="709"/>
        <w:jc w:val="both"/>
        <w:rPr>
          <w:spacing w:val="4"/>
          <w:sz w:val="22"/>
          <w:szCs w:val="22"/>
        </w:rPr>
      </w:pPr>
    </w:p>
    <w:p w14:paraId="76E81761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Форма заявки, порядок приема заявок, адрес места приема, дата и время начала и окончания приема заявок:</w:t>
      </w:r>
    </w:p>
    <w:p w14:paraId="40D5DE26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Сайт в сети "Интернет", на котором будет осуществлен прием заявок по настоящему аукциону: </w:t>
      </w:r>
      <w:r>
        <w:rPr>
          <w:bCs/>
          <w:iCs/>
          <w:spacing w:val="4"/>
          <w:szCs w:val="24"/>
        </w:rPr>
        <w:t>торговая секция «</w:t>
      </w:r>
      <w:r>
        <w:rPr>
          <w:bCs/>
          <w:iCs/>
          <w:szCs w:val="24"/>
        </w:rPr>
        <w:t>Приватизация, аренда и продажа прав»</w:t>
      </w:r>
      <w:r>
        <w:rPr>
          <w:bCs/>
          <w:iCs/>
          <w:spacing w:val="4"/>
          <w:szCs w:val="24"/>
        </w:rPr>
        <w:t xml:space="preserve"> на сайте https://utp.sberbank-ast.ru/</w:t>
      </w:r>
      <w:r>
        <w:rPr>
          <w:bCs/>
          <w:iCs/>
          <w:szCs w:val="24"/>
          <w:lang w:bidi="en-US"/>
        </w:rPr>
        <w:t>.</w:t>
      </w:r>
    </w:p>
    <w:p w14:paraId="67B81FA9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>
        <w:rPr>
          <w:bCs/>
          <w:iCs/>
          <w:szCs w:val="24"/>
        </w:rPr>
        <w:t xml:space="preserve"> в соответствии с Регламентом торговой секции «Приватизация, аренда и продажа прав» универсальной торговой платформы АО «Сбербанк-АСТ» utp.sberbank-ast.ru, размещенном на сайте </w:t>
      </w:r>
      <w:r>
        <w:rPr>
          <w:bCs/>
          <w:iCs/>
          <w:spacing w:val="4"/>
          <w:szCs w:val="24"/>
        </w:rPr>
        <w:t>https://utp.sberbank-ast.ru/.</w:t>
      </w:r>
    </w:p>
    <w:p w14:paraId="1DA377A7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 xml:space="preserve">Прием заявок (дата начала приема заявок): 14.04.2023 с 12 час. 00 мин. (МСК) на электронной площадке. </w:t>
      </w:r>
    </w:p>
    <w:p w14:paraId="233212AB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  <w:u w:val="single"/>
        </w:rPr>
        <w:t xml:space="preserve">Место приема заявок: </w:t>
      </w:r>
      <w:r>
        <w:rPr>
          <w:bCs/>
          <w:iCs/>
          <w:spacing w:val="4"/>
          <w:szCs w:val="24"/>
        </w:rPr>
        <w:t>https://utp.sberbank-ast.ru/</w:t>
      </w:r>
      <w:r>
        <w:rPr>
          <w:bCs/>
          <w:iCs/>
          <w:szCs w:val="24"/>
          <w:lang w:bidi="en-US"/>
        </w:rPr>
        <w:t>.</w:t>
      </w:r>
    </w:p>
    <w:p w14:paraId="5302EB28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14:paraId="320450D9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14:paraId="6A9E5D36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2) копии документов, удостоверяющих личность заявителя (для граждан);</w:t>
      </w:r>
    </w:p>
    <w:p w14:paraId="586ACC4A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42C0D66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4) документы, подтверждающие внесение задатка.</w:t>
      </w:r>
    </w:p>
    <w:p w14:paraId="790AC5B6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14:paraId="2D4FD825" w14:textId="77777777" w:rsidR="00C55D53" w:rsidRDefault="00C55D53" w:rsidP="00C55D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14:paraId="6B23D530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Один заявитель вправе подать только одну заявку на участие в аукционе.</w:t>
      </w:r>
    </w:p>
    <w:p w14:paraId="58B672CB" w14:textId="77777777" w:rsidR="00C55D53" w:rsidRDefault="00C55D53" w:rsidP="00C55D53">
      <w:pPr>
        <w:pStyle w:val="a4"/>
        <w:jc w:val="both"/>
        <w:rPr>
          <w:bCs/>
          <w:iCs/>
          <w:szCs w:val="24"/>
        </w:rPr>
      </w:pPr>
      <w:r>
        <w:rPr>
          <w:b/>
          <w:i/>
          <w:szCs w:val="24"/>
        </w:rPr>
        <w:tab/>
      </w:r>
      <w:r>
        <w:rPr>
          <w:szCs w:val="24"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Участника уведомление о регистрации заявки.</w:t>
      </w:r>
    </w:p>
    <w:p w14:paraId="6A5EC65C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 xml:space="preserve">Прием заявок заканчивается (дата окончания приема заявок): </w:t>
      </w:r>
      <w:bookmarkStart w:id="10" w:name="_Hlk122534589"/>
      <w:r>
        <w:rPr>
          <w:bCs/>
          <w:iCs/>
          <w:szCs w:val="24"/>
          <w:u w:val="single"/>
        </w:rPr>
        <w:t xml:space="preserve">15.05.2023 </w:t>
      </w:r>
      <w:bookmarkEnd w:id="10"/>
      <w:r>
        <w:rPr>
          <w:bCs/>
          <w:iCs/>
          <w:szCs w:val="24"/>
          <w:u w:val="single"/>
        </w:rPr>
        <w:t>в 16 час. 00 мин. (МСК).</w:t>
      </w:r>
    </w:p>
    <w:p w14:paraId="50ECB7D9" w14:textId="77777777" w:rsidR="00C55D53" w:rsidRDefault="00C55D53" w:rsidP="00C55D53">
      <w:pPr>
        <w:pStyle w:val="a4"/>
        <w:ind w:firstLine="709"/>
        <w:jc w:val="both"/>
        <w:rPr>
          <w:b/>
          <w:i/>
          <w:sz w:val="22"/>
          <w:szCs w:val="22"/>
          <w:u w:val="single"/>
        </w:rPr>
      </w:pPr>
    </w:p>
    <w:p w14:paraId="2455E669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Размер задатка, порядок его внесения и возврата:</w:t>
      </w:r>
    </w:p>
    <w:p w14:paraId="0E75172D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Размер задатка – 395 900 (триста девяносто пять тысяч девятьсот) рублей 00 копеек, задатки должны быть зачислены на счет электронной площадки не позднее 16:00 15.05.2023 (МСК).</w:t>
      </w:r>
    </w:p>
    <w:p w14:paraId="3D06C255" w14:textId="77777777" w:rsidR="00C55D53" w:rsidRDefault="00C55D53" w:rsidP="00C55D53">
      <w:pPr>
        <w:pStyle w:val="a4"/>
        <w:ind w:firstLine="709"/>
        <w:jc w:val="both"/>
        <w:rPr>
          <w:i/>
          <w:szCs w:val="24"/>
        </w:rPr>
      </w:pPr>
      <w:r>
        <w:rPr>
          <w:szCs w:val="24"/>
        </w:rPr>
        <w:t>Задаток должен быть внесен Заявителем на счет Оператора электронной площадки не позднее даты окончания приема заявок.</w:t>
      </w:r>
      <w:r>
        <w:rPr>
          <w:i/>
          <w:szCs w:val="24"/>
        </w:rPr>
        <w:t xml:space="preserve"> </w:t>
      </w:r>
      <w:r>
        <w:rPr>
          <w:iCs/>
          <w:szCs w:val="24"/>
        </w:rPr>
        <w:t>Реквизиты электронной площадки для перечисления задатков: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C55D53" w14:paraId="3F813756" w14:textId="77777777" w:rsidTr="00C55D53">
        <w:tc>
          <w:tcPr>
            <w:tcW w:w="3085" w:type="dxa"/>
            <w:hideMark/>
          </w:tcPr>
          <w:p w14:paraId="475A1E6E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b/>
                <w:iCs/>
                <w:szCs w:val="24"/>
              </w:rPr>
              <w:t>ПОЛУЧАТЕЛЬ</w:t>
            </w:r>
            <w:r>
              <w:rPr>
                <w:bCs/>
                <w:iCs/>
                <w:szCs w:val="24"/>
              </w:rPr>
              <w:t>:</w:t>
            </w:r>
          </w:p>
        </w:tc>
        <w:tc>
          <w:tcPr>
            <w:tcW w:w="5670" w:type="dxa"/>
          </w:tcPr>
          <w:p w14:paraId="674E3CD9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</w:p>
        </w:tc>
      </w:tr>
      <w:tr w:rsidR="00C55D53" w14:paraId="662E633A" w14:textId="77777777" w:rsidTr="00C55D53">
        <w:tc>
          <w:tcPr>
            <w:tcW w:w="3085" w:type="dxa"/>
            <w:hideMark/>
          </w:tcPr>
          <w:p w14:paraId="5B34A44C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Наименование:</w:t>
            </w:r>
          </w:p>
        </w:tc>
        <w:tc>
          <w:tcPr>
            <w:tcW w:w="5670" w:type="dxa"/>
            <w:hideMark/>
          </w:tcPr>
          <w:p w14:paraId="0D8FF172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АО "Сбербанк-АСТ"</w:t>
            </w:r>
          </w:p>
        </w:tc>
      </w:tr>
      <w:tr w:rsidR="00C55D53" w14:paraId="4E2ACD25" w14:textId="77777777" w:rsidTr="00C55D53">
        <w:tc>
          <w:tcPr>
            <w:tcW w:w="3085" w:type="dxa"/>
            <w:hideMark/>
          </w:tcPr>
          <w:p w14:paraId="1CA1867C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ИНН:</w:t>
            </w:r>
          </w:p>
        </w:tc>
        <w:tc>
          <w:tcPr>
            <w:tcW w:w="5670" w:type="dxa"/>
            <w:hideMark/>
          </w:tcPr>
          <w:p w14:paraId="7BB0F16D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7707308480</w:t>
            </w:r>
          </w:p>
        </w:tc>
      </w:tr>
      <w:tr w:rsidR="00C55D53" w14:paraId="0C911ACA" w14:textId="77777777" w:rsidTr="00C55D53">
        <w:tc>
          <w:tcPr>
            <w:tcW w:w="3085" w:type="dxa"/>
            <w:hideMark/>
          </w:tcPr>
          <w:p w14:paraId="5B0CE9AB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КПП:</w:t>
            </w:r>
          </w:p>
        </w:tc>
        <w:tc>
          <w:tcPr>
            <w:tcW w:w="5670" w:type="dxa"/>
            <w:hideMark/>
          </w:tcPr>
          <w:p w14:paraId="196D2E2C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770401001</w:t>
            </w:r>
          </w:p>
        </w:tc>
      </w:tr>
      <w:tr w:rsidR="00C55D53" w14:paraId="752A5770" w14:textId="77777777" w:rsidTr="00C55D53">
        <w:tc>
          <w:tcPr>
            <w:tcW w:w="3085" w:type="dxa"/>
            <w:hideMark/>
          </w:tcPr>
          <w:p w14:paraId="35BD71D4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Расчетный счет: </w:t>
            </w:r>
          </w:p>
        </w:tc>
        <w:tc>
          <w:tcPr>
            <w:tcW w:w="5670" w:type="dxa"/>
            <w:hideMark/>
          </w:tcPr>
          <w:p w14:paraId="3FC49F91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40702810300020038047</w:t>
            </w:r>
          </w:p>
        </w:tc>
      </w:tr>
      <w:tr w:rsidR="00C55D53" w14:paraId="02E2A0ED" w14:textId="77777777" w:rsidTr="00C55D53">
        <w:tc>
          <w:tcPr>
            <w:tcW w:w="3085" w:type="dxa"/>
            <w:hideMark/>
          </w:tcPr>
          <w:p w14:paraId="746954C0" w14:textId="77777777" w:rsidR="00C55D53" w:rsidRDefault="00C55D53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БАНК ПОЛУЧАТЕЛЯ:</w:t>
            </w:r>
          </w:p>
        </w:tc>
        <w:tc>
          <w:tcPr>
            <w:tcW w:w="5670" w:type="dxa"/>
          </w:tcPr>
          <w:p w14:paraId="07E54DB4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</w:p>
        </w:tc>
      </w:tr>
      <w:tr w:rsidR="00C55D53" w14:paraId="3A7D528F" w14:textId="77777777" w:rsidTr="00C55D53">
        <w:tc>
          <w:tcPr>
            <w:tcW w:w="3085" w:type="dxa"/>
            <w:hideMark/>
          </w:tcPr>
          <w:p w14:paraId="4B444FDB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Наименование банка: </w:t>
            </w:r>
          </w:p>
        </w:tc>
        <w:tc>
          <w:tcPr>
            <w:tcW w:w="5670" w:type="dxa"/>
            <w:hideMark/>
          </w:tcPr>
          <w:p w14:paraId="16B86166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ПАО "СБЕРБАНК РОССИИ" Г. МОСКВА</w:t>
            </w:r>
          </w:p>
        </w:tc>
      </w:tr>
      <w:tr w:rsidR="00C55D53" w14:paraId="683A3F0E" w14:textId="77777777" w:rsidTr="00C55D53">
        <w:tc>
          <w:tcPr>
            <w:tcW w:w="3085" w:type="dxa"/>
            <w:hideMark/>
          </w:tcPr>
          <w:p w14:paraId="74D4FCE1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БИК:</w:t>
            </w:r>
          </w:p>
        </w:tc>
        <w:tc>
          <w:tcPr>
            <w:tcW w:w="5670" w:type="dxa"/>
            <w:hideMark/>
          </w:tcPr>
          <w:p w14:paraId="29F64823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044525225</w:t>
            </w:r>
          </w:p>
        </w:tc>
      </w:tr>
      <w:tr w:rsidR="00C55D53" w14:paraId="7CD32A51" w14:textId="77777777" w:rsidTr="00C55D53">
        <w:tc>
          <w:tcPr>
            <w:tcW w:w="3085" w:type="dxa"/>
            <w:hideMark/>
          </w:tcPr>
          <w:p w14:paraId="1D91DBD9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Корреспондентский счет: </w:t>
            </w:r>
          </w:p>
        </w:tc>
        <w:tc>
          <w:tcPr>
            <w:tcW w:w="5670" w:type="dxa"/>
            <w:hideMark/>
          </w:tcPr>
          <w:p w14:paraId="7FABCC8D" w14:textId="77777777" w:rsidR="00C55D53" w:rsidRDefault="00C55D53">
            <w:pPr>
              <w:pStyle w:val="a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30101810400000000225</w:t>
            </w:r>
          </w:p>
        </w:tc>
      </w:tr>
    </w:tbl>
    <w:p w14:paraId="4C0B513F" w14:textId="77777777" w:rsidR="00C55D53" w:rsidRDefault="00C55D53" w:rsidP="00C55D53">
      <w:pPr>
        <w:ind w:firstLine="709"/>
        <w:jc w:val="both"/>
        <w:textAlignment w:val="top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В назначении платежа необходимо обязательно указать:</w:t>
      </w:r>
      <w:r>
        <w:rPr>
          <w:sz w:val="24"/>
          <w:szCs w:val="24"/>
          <w:shd w:val="clear" w:color="auto" w:fill="FFFFFF"/>
        </w:rPr>
        <w:t> Перечисление денежных средств в качестве задатка (ИНН плательщика), НДС не облагается.</w:t>
      </w:r>
    </w:p>
    <w:p w14:paraId="6938C669" w14:textId="77777777" w:rsidR="00C55D53" w:rsidRDefault="00C55D53" w:rsidP="00C55D53">
      <w:pPr>
        <w:ind w:firstLine="709"/>
        <w:jc w:val="both"/>
        <w:textAlignment w:val="top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</w:t>
      </w:r>
      <w:r>
        <w:rPr>
          <w:bCs/>
          <w:iCs/>
          <w:sz w:val="24"/>
        </w:rPr>
        <w:t>засчитываются в счет оплаты договора купли-продажи</w:t>
      </w:r>
      <w:r>
        <w:rPr>
          <w:bCs/>
          <w:iCs/>
          <w:sz w:val="24"/>
          <w:szCs w:val="24"/>
        </w:rPr>
        <w:t>.</w:t>
      </w:r>
    </w:p>
    <w:p w14:paraId="422092E5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76B0327B" w14:textId="77777777" w:rsidR="00C55D53" w:rsidRDefault="00C55D53" w:rsidP="00C55D5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608D89F9" w14:textId="77777777" w:rsidR="00C55D53" w:rsidRDefault="00C55D53" w:rsidP="00C55D5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30F307E0" w14:textId="77777777" w:rsidR="00C55D53" w:rsidRDefault="00C55D53" w:rsidP="00C55D5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7681DDDC" w14:textId="77777777" w:rsidR="00C55D53" w:rsidRDefault="00C55D53" w:rsidP="00C55D5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6F2937AE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положениями Земельного кодекса РФ,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14:paraId="1B4A0AAB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spacing w:val="-2"/>
          <w:sz w:val="22"/>
          <w:szCs w:val="22"/>
        </w:rPr>
      </w:pPr>
    </w:p>
    <w:p w14:paraId="028810BA" w14:textId="77777777" w:rsidR="00C55D53" w:rsidRDefault="00C55D53" w:rsidP="00C55D53">
      <w:pPr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Определение участников аукциона (рассмотрение заявок на участие в аукционе): </w:t>
      </w:r>
    </w:p>
    <w:p w14:paraId="38F65170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  <w:u w:val="single"/>
        </w:rPr>
      </w:pPr>
      <w:bookmarkStart w:id="11" w:name="Par0"/>
      <w:bookmarkEnd w:id="11"/>
      <w:r>
        <w:rPr>
          <w:bCs/>
          <w:iCs/>
          <w:szCs w:val="24"/>
          <w:u w:val="single"/>
        </w:rPr>
        <w:t>Определение участников аукциона</w:t>
      </w:r>
      <w:r>
        <w:rPr>
          <w:bCs/>
          <w:iCs/>
          <w:szCs w:val="24"/>
        </w:rPr>
        <w:t>: 16.05.2023 в 11:00 (МСК).</w:t>
      </w:r>
    </w:p>
    <w:p w14:paraId="5C9F136C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14:paraId="5DB90FFE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14:paraId="1FA7637C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Заявитель не допускается к участию в аукционе по следующим основаниям:</w:t>
      </w:r>
    </w:p>
    <w:p w14:paraId="73A04836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6FF3A59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2) непоступление задатка на дату рассмотрения заявок на участие в аукционе;</w:t>
      </w:r>
    </w:p>
    <w:p w14:paraId="686E568D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3) </w:t>
      </w:r>
      <w:r>
        <w:rPr>
          <w:bCs/>
          <w:iCs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покупателем земельного участка</w:t>
      </w:r>
      <w:r>
        <w:rPr>
          <w:bCs/>
          <w:iCs/>
          <w:szCs w:val="24"/>
        </w:rPr>
        <w:t>;</w:t>
      </w:r>
    </w:p>
    <w:p w14:paraId="6BFB407A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0E57FAF" w14:textId="77777777" w:rsidR="00C55D53" w:rsidRDefault="00C55D53" w:rsidP="00C55D53">
      <w:pPr>
        <w:pStyle w:val="a4"/>
        <w:ind w:firstLine="709"/>
        <w:jc w:val="both"/>
        <w:rPr>
          <w:b/>
          <w:i/>
          <w:sz w:val="22"/>
          <w:szCs w:val="22"/>
        </w:rPr>
      </w:pPr>
    </w:p>
    <w:p w14:paraId="1F601DB0" w14:textId="77777777" w:rsidR="00C55D53" w:rsidRDefault="00C55D53" w:rsidP="00C55D53">
      <w:pPr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Место, дата, время, порядок проведения аукциона: </w:t>
      </w:r>
    </w:p>
    <w:p w14:paraId="455FBCDB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Сайт в сети "Интернет", на котором будет проводиться аукцион в электронной форме: на сайте </w:t>
      </w:r>
      <w:hyperlink r:id="rId6" w:history="1">
        <w:r>
          <w:rPr>
            <w:rStyle w:val="a3"/>
            <w:bCs/>
            <w:iCs/>
            <w:szCs w:val="24"/>
          </w:rPr>
          <w:t>https://utp.sberbank-ast.ru/</w:t>
        </w:r>
      </w:hyperlink>
      <w:r>
        <w:rPr>
          <w:bCs/>
          <w:iCs/>
          <w:szCs w:val="24"/>
        </w:rPr>
        <w:t xml:space="preserve"> (торговая секция «Приватизация, аренда и продажа прав»), в соответствии с Регламентом торговой секции «Приватизация, аренда и продажа прав» универсальной торговой платформы АО «Сбербанк-АСТ» utp.sberbank-ast.ru.</w:t>
      </w:r>
    </w:p>
    <w:p w14:paraId="04DD082F" w14:textId="77777777" w:rsidR="00C55D53" w:rsidRDefault="00C55D53" w:rsidP="00C55D53">
      <w:pPr>
        <w:pStyle w:val="a4"/>
        <w:ind w:firstLine="709"/>
        <w:jc w:val="both"/>
        <w:rPr>
          <w:bCs/>
          <w:iCs/>
          <w:szCs w:val="24"/>
        </w:rPr>
      </w:pPr>
      <w:r>
        <w:rPr>
          <w:bCs/>
          <w:iCs/>
          <w:szCs w:val="24"/>
        </w:rPr>
        <w:t>Начало аукциона: 19.05.2023 в 12:00 (МСК) на электронной площадке.</w:t>
      </w:r>
    </w:p>
    <w:p w14:paraId="2E8FB8C2" w14:textId="77777777" w:rsidR="00C55D53" w:rsidRDefault="00C55D53" w:rsidP="00C55D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14:paraId="5AAFC178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14:paraId="239DEE04" w14:textId="77777777" w:rsidR="00C55D53" w:rsidRDefault="00C55D53" w:rsidP="00C55D53">
      <w:pPr>
        <w:shd w:val="clear" w:color="auto" w:fill="FFFFFF"/>
        <w:spacing w:line="274" w:lineRule="exact"/>
        <w:ind w:firstLine="720"/>
        <w:jc w:val="both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>Протокол о результатах аукциона является основанием для заключения с победителем аукциона договора купли-продажи земельного участка.</w:t>
      </w:r>
    </w:p>
    <w:p w14:paraId="7CC0C59F" w14:textId="77777777" w:rsidR="00C55D53" w:rsidRDefault="00C55D53" w:rsidP="00C55D53">
      <w:pPr>
        <w:shd w:val="clear" w:color="auto" w:fill="FFFFFF"/>
        <w:spacing w:line="274" w:lineRule="exact"/>
        <w:ind w:firstLine="720"/>
        <w:jc w:val="both"/>
        <w:rPr>
          <w:bCs/>
          <w:iCs/>
          <w:snapToGrid w:val="0"/>
          <w:sz w:val="24"/>
          <w:szCs w:val="24"/>
        </w:rPr>
      </w:pPr>
      <w:r>
        <w:rPr>
          <w:bCs/>
          <w:iCs/>
          <w:snapToGrid w:val="0"/>
          <w:sz w:val="24"/>
          <w:szCs w:val="24"/>
        </w:rPr>
        <w:t xml:space="preserve">Договор купли-продажи земельного участка заключается с победителем в соответствии с Земельным кодексом РФ.  </w:t>
      </w:r>
    </w:p>
    <w:p w14:paraId="0A6A717B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bCs/>
          <w:iCs/>
          <w:sz w:val="24"/>
          <w:szCs w:val="24"/>
        </w:rPr>
      </w:pPr>
      <w:r>
        <w:rPr>
          <w:spacing w:val="-2"/>
          <w:sz w:val="24"/>
          <w:szCs w:val="24"/>
        </w:rPr>
        <w:t>Подробнее ознакомиться с иными условиями аукциона, формой заявки, проектом договора аренды и другими сведениями о предмете аукциона можно на сайте torgi.gov.ru/</w:t>
      </w:r>
      <w:proofErr w:type="spellStart"/>
      <w:r>
        <w:rPr>
          <w:spacing w:val="-2"/>
          <w:sz w:val="24"/>
          <w:szCs w:val="24"/>
        </w:rPr>
        <w:t>new</w:t>
      </w:r>
      <w:proofErr w:type="spellEnd"/>
      <w:r>
        <w:rPr>
          <w:spacing w:val="-2"/>
          <w:sz w:val="24"/>
          <w:szCs w:val="24"/>
        </w:rPr>
        <w:t xml:space="preserve">, на </w:t>
      </w:r>
      <w:r>
        <w:rPr>
          <w:bCs/>
          <w:sz w:val="24"/>
          <w:szCs w:val="24"/>
        </w:rPr>
        <w:t>электронной торговой площадке</w:t>
      </w:r>
      <w:r>
        <w:rPr>
          <w:spacing w:val="-2"/>
          <w:sz w:val="24"/>
          <w:szCs w:val="24"/>
        </w:rPr>
        <w:t xml:space="preserve"> АО «Сбербанк-АСТ», торговая секция </w:t>
      </w:r>
      <w:r>
        <w:rPr>
          <w:bCs/>
          <w:iCs/>
          <w:sz w:val="24"/>
          <w:szCs w:val="24"/>
        </w:rPr>
        <w:t xml:space="preserve">«Приватизация, аренда и продажа прав» по адресу в сети «Интернет»: </w:t>
      </w:r>
      <w:hyperlink r:id="rId7" w:history="1">
        <w:r>
          <w:rPr>
            <w:rStyle w:val="a3"/>
            <w:bCs/>
            <w:iCs/>
            <w:sz w:val="24"/>
            <w:szCs w:val="24"/>
          </w:rPr>
          <w:t>https://utp.sberbank-ast.ru/</w:t>
        </w:r>
      </w:hyperlink>
      <w:r>
        <w:rPr>
          <w:bCs/>
          <w:iCs/>
          <w:sz w:val="24"/>
          <w:szCs w:val="24"/>
        </w:rPr>
        <w:t>.</w:t>
      </w:r>
    </w:p>
    <w:p w14:paraId="309033F5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bCs/>
          <w:iCs/>
          <w:sz w:val="24"/>
          <w:szCs w:val="24"/>
        </w:rPr>
      </w:pPr>
    </w:p>
    <w:p w14:paraId="2726014B" w14:textId="77777777" w:rsidR="00C55D53" w:rsidRDefault="00C55D53" w:rsidP="00C55D53">
      <w:pPr>
        <w:shd w:val="clear" w:color="auto" w:fill="FFFFFF"/>
        <w:spacing w:line="274" w:lineRule="exact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Прочие условия:</w:t>
      </w:r>
    </w:p>
    <w:p w14:paraId="780C5211" w14:textId="77777777" w:rsidR="00C55D53" w:rsidRDefault="00C55D53" w:rsidP="00C55D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14:paraId="6ED30232" w14:textId="77777777" w:rsidR="002E4D0E" w:rsidRDefault="002E4D0E"/>
    <w:sectPr w:rsidR="002E4D0E" w:rsidSect="00C55D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54738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A"/>
    <w:rsid w:val="0007450A"/>
    <w:rsid w:val="002E4D0E"/>
    <w:rsid w:val="00C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CF6E2-1100-4FAA-BF97-E259265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5D53"/>
    <w:rPr>
      <w:rFonts w:ascii="Times New Roman" w:hAnsi="Times New Roman" w:cs="Times New Roman" w:hint="default"/>
      <w:color w:val="CC0000"/>
      <w:u w:val="single"/>
    </w:rPr>
  </w:style>
  <w:style w:type="paragraph" w:styleId="a4">
    <w:name w:val="Body Text"/>
    <w:basedOn w:val="a"/>
    <w:link w:val="a5"/>
    <w:semiHidden/>
    <w:unhideWhenUsed/>
    <w:rsid w:val="00C55D53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C55D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55D5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C55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s://adminmg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 Catanova</dc:creator>
  <cp:keywords/>
  <dc:description/>
  <cp:lastModifiedBy>Var Catanova</cp:lastModifiedBy>
  <cp:revision>3</cp:revision>
  <dcterms:created xsi:type="dcterms:W3CDTF">2023-04-06T09:33:00Z</dcterms:created>
  <dcterms:modified xsi:type="dcterms:W3CDTF">2023-04-06T09:33:00Z</dcterms:modified>
</cp:coreProperties>
</file>