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5" w:rsidRPr="000265F5" w:rsidRDefault="000265F5" w:rsidP="000265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26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65913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5F5" w:rsidRPr="000265F5" w:rsidRDefault="000265F5" w:rsidP="000265F5">
      <w:pPr>
        <w:keepNext/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2023</w:t>
      </w: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07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0265F5" w:rsidRPr="000265F5" w:rsidTr="00E87748">
        <w:tc>
          <w:tcPr>
            <w:tcW w:w="5954" w:type="dxa"/>
          </w:tcPr>
          <w:p w:rsidR="000265F5" w:rsidRPr="000265F5" w:rsidRDefault="000265F5" w:rsidP="000265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«Морозовское городское поселение Всеволожского муниципального района Ленинградской области»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2022</w:t>
            </w:r>
            <w:r w:rsidRPr="0002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785" w:type="dxa"/>
          </w:tcPr>
          <w:p w:rsidR="000265F5" w:rsidRPr="000265F5" w:rsidRDefault="000265F5" w:rsidP="000265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5F5" w:rsidRPr="000265F5" w:rsidRDefault="000265F5" w:rsidP="000265F5">
      <w:pPr>
        <w:tabs>
          <w:tab w:val="left" w:pos="567"/>
        </w:tabs>
        <w:rPr>
          <w:rFonts w:ascii="Calibri" w:eastAsia="Calibri" w:hAnsi="Calibri" w:cs="Times New Roman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2022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, руководствуясь пунктом 5.1 статьи 36 Федерального закона от 06.10.2003 г. № 131-ФЗ «Об общих принципах организации местного самоуправления в Российской Федерации» и уставом муниципального образования 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0265F5">
        <w:rPr>
          <w:rFonts w:ascii="Times New Roman" w:eastAsia="Calibri" w:hAnsi="Times New Roman" w:cs="Times New Roman"/>
          <w:sz w:val="24"/>
          <w:szCs w:val="24"/>
        </w:rPr>
        <w:t>, совет депутатов муниципального образования принял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65F5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numPr>
          <w:ilvl w:val="0"/>
          <w:numId w:val="1"/>
        </w:numPr>
        <w:tabs>
          <w:tab w:val="num" w:pos="0"/>
          <w:tab w:val="left" w:pos="567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Признать деятельность главы муниципального образования 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2022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0265F5">
        <w:rPr>
          <w:rFonts w:ascii="Times New Roman" w:eastAsia="Calibri" w:hAnsi="Times New Roman" w:cs="Times New Roman"/>
          <w:sz w:val="24"/>
          <w:szCs w:val="24"/>
        </w:rPr>
        <w:t>удовлетворительной.</w:t>
      </w:r>
    </w:p>
    <w:p w:rsidR="000265F5" w:rsidRPr="000265F5" w:rsidRDefault="000265F5" w:rsidP="000265F5">
      <w:pPr>
        <w:numPr>
          <w:ilvl w:val="0"/>
          <w:numId w:val="1"/>
        </w:numPr>
        <w:tabs>
          <w:tab w:val="num" w:pos="0"/>
          <w:tab w:val="left" w:pos="567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Опубликовать отчет главы муниципального образования 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 w:rsidRPr="000265F5">
        <w:rPr>
          <w:rFonts w:ascii="Times New Roman" w:eastAsia="Calibri" w:hAnsi="Times New Roman" w:cs="Times New Roman"/>
          <w:sz w:val="24"/>
          <w:szCs w:val="24"/>
        </w:rPr>
        <w:t>о результатах деятельности за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 год в газете «</w:t>
      </w:r>
      <w:r>
        <w:rPr>
          <w:rFonts w:ascii="Times New Roman" w:eastAsia="Calibri" w:hAnsi="Times New Roman" w:cs="Times New Roman"/>
          <w:sz w:val="24"/>
          <w:szCs w:val="24"/>
        </w:rPr>
        <w:t>Морозовская муниципальная газета</w:t>
      </w:r>
      <w:r w:rsidR="001353A4">
        <w:rPr>
          <w:rFonts w:ascii="Times New Roman" w:eastAsia="Calibri" w:hAnsi="Times New Roman" w:cs="Times New Roman"/>
          <w:sz w:val="24"/>
          <w:szCs w:val="24"/>
        </w:rPr>
        <w:t xml:space="preserve">» (приложение) и разместить на официальном сайте муниципального образования в сети «Интернет». </w:t>
      </w:r>
    </w:p>
    <w:p w:rsidR="000265F5" w:rsidRPr="000265F5" w:rsidRDefault="000265F5" w:rsidP="000265F5">
      <w:pPr>
        <w:numPr>
          <w:ilvl w:val="0"/>
          <w:numId w:val="1"/>
        </w:numPr>
        <w:tabs>
          <w:tab w:val="num" w:pos="0"/>
          <w:tab w:val="left" w:pos="567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0265F5" w:rsidRPr="000265F5" w:rsidRDefault="000265F5" w:rsidP="000265F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4. Контроль за исполнением настоящего решения </w:t>
      </w:r>
      <w:r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Pr="0002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65F5" w:rsidRPr="000265F5" w:rsidRDefault="000265F5" w:rsidP="000265F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65F5" w:rsidRPr="000265F5" w:rsidRDefault="000265F5" w:rsidP="0002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0265F5" w:rsidRPr="000265F5" w:rsidRDefault="000265F5" w:rsidP="0002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F5" w:rsidRPr="000265F5" w:rsidRDefault="000265F5" w:rsidP="0002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F5" w:rsidRPr="000265F5" w:rsidRDefault="000265F5" w:rsidP="0002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217"/>
        <w:gridCol w:w="4875"/>
      </w:tblGrid>
      <w:tr w:rsidR="000265F5" w:rsidRPr="000265F5" w:rsidTr="00E87748">
        <w:trPr>
          <w:trHeight w:val="2127"/>
        </w:trPr>
        <w:tc>
          <w:tcPr>
            <w:tcW w:w="5217" w:type="dxa"/>
          </w:tcPr>
          <w:p w:rsidR="000265F5" w:rsidRPr="000265F5" w:rsidRDefault="000265F5" w:rsidP="000265F5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F5" w:rsidRPr="000265F5" w:rsidRDefault="000265F5" w:rsidP="000265F5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F5" w:rsidRPr="000265F5" w:rsidRDefault="000265F5" w:rsidP="000265F5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0265F5" w:rsidRPr="000265F5" w:rsidRDefault="000265F5" w:rsidP="00026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0265F5" w:rsidRPr="000265F5" w:rsidRDefault="000265F5" w:rsidP="0002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0265F5" w:rsidRPr="000265F5" w:rsidRDefault="000265F5" w:rsidP="0002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F5" w:rsidRPr="000265F5" w:rsidRDefault="000265F5" w:rsidP="0002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  <w:r w:rsidRPr="0002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CB21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0265F5" w:rsidRPr="000265F5" w:rsidRDefault="000265F5" w:rsidP="0002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  <w:tab w:val="left" w:pos="3420"/>
          <w:tab w:val="left" w:pos="3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265F5" w:rsidRPr="000265F5" w:rsidRDefault="000265F5" w:rsidP="0002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 «Морозовское городское поселение Всеволожского муниципального района Ленинградской области» за 2022 год</w:t>
      </w:r>
    </w:p>
    <w:p w:rsidR="000265F5" w:rsidRPr="000265F5" w:rsidRDefault="000265F5" w:rsidP="0002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области», представляю отчет о результатах деятельности в 2022 году. 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действует от имени муниципального образования.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совет депутатов) является постоянно действующим представительным органом местного самоуправления.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деятельность совета депутатов осуществлялась в соответствии с планом работы и поставленными задачами.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совета депутатов является исполнение полномочий 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области», федеральными и областными правовыми актами, в том числе: утверждение, корректировка бюджета</w:t>
      </w: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обеспечение бесперебойной работы учреждений культуры; благоустройство территорий, развитие инфраструктуры, обеспечение жизнедеятельности поселения; взаимодействие с предприятиями и организациями всех форм собственности с целью укрепления и развития экономики муниципального образования. Результаты обсуждения по тому или иному вопросу принимаются на заседаниях совета депутатов и утверждаются соответствующими решениями.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доклада представлю в цифрах итоги работы.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действующего депутатского корпуса пятого созыва входит 15 депутатов, представляющих интересы населения муниципального образования. Депутаты осуществляют свою деятельность на безвозмездной основе.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правового, организационного, документационного, аналитического, информационного и материально-технического обеспечения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при представительном органе местного самоуправления был создан аппарат совета депутатов. 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и работают 4 постоянно действующих депутатских комиссий: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бюджету, налогам, инвестициям, экономическому развитию, торговле, бытовому обслуживанию, общественному питанию и предпринимательству;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 промышленности, архитектуре, строительству, жилищно-коммунальному хозяйству, транспорту, связи, экологии и использованию земель;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законности и правопорядку, гласности и вопросам местного самоуправления;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культуре, спорту, образованию, здравоохранению и молодежной политике.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 Каждая комиссия в отчетный период формировала предложения для внесения в проект местного бюджета на очередной финансовый год, предложения для включения в муниципальные программы актуальных первоочередных мероприятий для их реализации. Все предложения депутатов реализовывались совместно со структурными подразделениями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нормативные правовые акты, проекты которых выносились на рассмотрение депутатского корпуса, предварительно проходили антикоррупционную экспертизу и, далее, выносились на заседания постоянных комиссий совета депутатов для обсуждения.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проведено 20 заседаний постоянных комиссий совета депутатов.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правотворческой инициативы являлась администрация</w:t>
      </w: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области», глава муниципального образования, председатели постоянных комиссий совета депутатов, Всеволожский городской прокурор.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стоит отметить, что в 2022 году был проведен конкурс на замещение должности главы администрации муниципального образования, по итогам которого срочный контракт на 2 года был заключен с главой администрации Панфиловым Романом Сергеевичем. 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было проведено 13 заседаний совета депутатов муниципального образования, из них 4 внеочередных.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совета депутатов и главы муниципального образования в 2022 году было принято 78 решений, из них 39 нормативного характера; 69 распоряжений и 11 постановлений главы муниципального образования.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проекты решений, а также принятые нормативные правовые акты направляются во Всеволожскую городскую прокуратуру</w:t>
      </w: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проведения проверки соответствия проектов нормативных правовых актов федеральному законодательству и проведения антикоррупционной экспертизы нормативных правовых актов</w:t>
      </w: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отчетный период в адрес совета депутатов поступили 3 представления и 3 протеста Всеволожской городской прокуратуры, которые были рассмотрены на заседаниях совета депутатов и признаны обоснованными, во исполнение требований мер прокурорского реагирования были приняты соответствующие решения. 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законодательством, принятые муниципальные нормативные правовые акты своевременно направлялись </w:t>
      </w: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уполномоченную организацию - государственное казенное учреждение Ленинградской области «Государственный экспертный институт регионального законодательства», для включения в регистр муниципальных нормативных правовых актов Ленинградской области.</w:t>
      </w:r>
    </w:p>
    <w:p w:rsidR="000265F5" w:rsidRPr="000265F5" w:rsidRDefault="000265F5" w:rsidP="000265F5">
      <w:pPr>
        <w:spacing w:after="0" w:line="240" w:lineRule="auto"/>
        <w:ind w:right="-5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муниципальные правовые акты, проекты муниципальных правовых актов, информация о событиях </w:t>
      </w: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размещались на официальном сайте муниципального образования. </w:t>
      </w:r>
    </w:p>
    <w:p w:rsidR="000265F5" w:rsidRPr="000265F5" w:rsidRDefault="000265F5" w:rsidP="000265F5">
      <w:pPr>
        <w:spacing w:after="0" w:line="240" w:lineRule="auto"/>
        <w:ind w:right="-5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Принятые нормативные правовые акты своевременно публиковались в официальных печатных изданиях </w:t>
      </w: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в целях обеспечения повышения открытости работы муниципальной власти. </w:t>
      </w:r>
    </w:p>
    <w:p w:rsidR="000265F5" w:rsidRPr="000265F5" w:rsidRDefault="000265F5" w:rsidP="000265F5">
      <w:pPr>
        <w:spacing w:after="0" w:line="240" w:lineRule="auto"/>
        <w:ind w:right="-5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в отчетном году администрацией муниципального образования по поручению совета депутатов была учреждена и зарегистрирована муниципальная газета «Морозовская муниципальная газета», которая решением совета депутатов муниципального образования от 01.04.2022 г. № 22 была определена в качестве источника официального опубликования нормативных правовых и правовых актов органов местного самоуправления   муниципального образования «Морозовское городское поселение Всеволожского муниципального района Ленинградской области», иной официальной информации. За 2022 год было выпущено 28 основных выпуска газеты, в которых освещались мероприятия, организованные в рамках </w:t>
      </w: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муниципальных программ, информация о жителях муниципального образования, а также актуальная информация государственных и правоохранительных органов.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конструктивной работе депутатского корпуса своевременно был принято решение об утверждении бюджета на 2023 год и плановый период 2024-2025 </w:t>
      </w:r>
      <w:proofErr w:type="spellStart"/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02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>Местный бюджет на 2023 год был сформирован согласно результатам публичных слушаний. Также бюджетная политика муниципалитета строилась с учетом потребностей граждан.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Особо стоит отметить нормотворческую деятельность по приведению Устава муниципального образования «Морозовское городское поселение Всеволожского муниципального района Ленинградской области» в соответствие с динамично развивающимся законодательством РФ. Проект Устава решением совета депутатов был вынесен на публичные слушания, а в ноябре 2022 года единогласно принят советом депутатов, решение совета депутатов № 72 от 28.11.2022 г. и направлен на государственную регистрацию. </w:t>
      </w:r>
    </w:p>
    <w:p w:rsidR="000265F5" w:rsidRPr="000265F5" w:rsidRDefault="000265F5" w:rsidP="000265F5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направлением в работе совета депутатов является заслушивание отчетов и информаций органов и должностных лиц местного самоуправления по исполнению вопросов местного значения и своих полномочий, а также руководителей муниципальных предприятий и учреждений, федеральных структур, находящихся на территории муниципального образования.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Одной из форм непосредственного участия населения в решении вопросов местного значения являются публичные слушания. В 2022 году были проведены публичные слушания в очном формате по обсуждению следующих проектов: 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 проекту: «68/20/302140-ППО. Раздел 2. Проект полосы отвода» (далее-Проект) по объекту: Расходы на мероприятия по повышению уровня обустройства автомобильных дорог федерального значения. Комплексное обустройство участка автомобильной дороги общего пользования федерального значения А-181 «Скандинавия» Санкт-Петербург – Выборг – граница с Финляндской Республикой, «Магистральная» на км 93+000 - км 120+000, Ленинградская область, с выполнением работ по подготовке документации по планировке территории.» с увязкой к проектной документации по объекту: Капитальный ремонт участка автомобильной дороги общего пользования федерального значения А-181 «Скандинавия» Санкт-Петербург – Выборг – граница с Финляндской Республикой, «Магистральная» на км 94+700 - км 122+300, Ленинградская область» (категория дороги – II, ширина земляного полотна – 21.33 м., ширина проезжей части – 2 х 7.0 м., число полос движения – 4, ширина полосы движения – 3.50 м., разделительная полоса – 2.33 м., ширина обочин – 2.50 м, в том числе укрепленной полосы обочины– 0.50 м., тип дорожной одежды – капитальный, вид покрытия – асфальтобетон);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 обсуждению проекта Устава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 проекту решения 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265F5" w:rsidRPr="000265F5" w:rsidRDefault="000265F5" w:rsidP="000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течение отчетного периода депутаты участвовали в работе комиссий, созданных при администрации муниципального образования, в заседаниях «Муниципальной школы», инициировали проведение социально значимых мероприятий, в которых лично принимали участие и привлекали жителей своего избирательного округа.</w:t>
      </w:r>
    </w:p>
    <w:p w:rsidR="000265F5" w:rsidRPr="000265F5" w:rsidRDefault="000265F5" w:rsidP="000265F5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2022 году лица, внесшие значительный вклад в экономическую, научную, социальную, общественно-политическую, культурную сферу награждены Почетными грамотами и Благодарностями главы муниципального образования.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глава муниципального образования «Морозовское городское поселение Всеволожского муниципального района Ленинградской области» совмещал руководство советом депутатов, нормотворческую деятельность, с исполнением представительских функций: участвовал в официальных встречах, заседаниях Правительства и Законодательного собрания Ленинградской области, профильных комитетов района и области, на которых обсуждались планы и актуальные </w:t>
      </w:r>
      <w:r w:rsidRPr="000265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муниципалитета вопросы. По итогу всех мероприятий достигнуты новые договоренности о совершенствование социальной инфраструктуры и благоустройства муниципального образования. </w:t>
      </w:r>
    </w:p>
    <w:p w:rsidR="000265F5" w:rsidRPr="000265F5" w:rsidRDefault="000265F5" w:rsidP="00026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F5">
        <w:rPr>
          <w:rFonts w:ascii="Times New Roman" w:eastAsia="Calibri" w:hAnsi="Times New Roman" w:cs="Times New Roman"/>
          <w:sz w:val="24"/>
          <w:szCs w:val="24"/>
        </w:rPr>
        <w:t>Благоустройство муниципального образования, ремонт дорог и социальных объектов, создание современных зон отдыха, общественных пространств, строительство социально-значимых объектов, поддержка льготных категорий граждан - итоги проводимой органами местного самоуправления финансовой политики. Этим вопросам депутатский корпус уделяет особое внимание.</w:t>
      </w:r>
    </w:p>
    <w:p w:rsidR="000265F5" w:rsidRPr="000265F5" w:rsidRDefault="000265F5" w:rsidP="0002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65F5">
        <w:rPr>
          <w:rFonts w:ascii="Times New Roman" w:eastAsia="Calibri" w:hAnsi="Times New Roman" w:cs="Times New Roman"/>
          <w:b/>
          <w:sz w:val="24"/>
          <w:szCs w:val="24"/>
        </w:rPr>
        <w:t>Планы на 2023 год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5F5" w:rsidRPr="000265F5" w:rsidRDefault="000265F5" w:rsidP="000265F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5F5">
        <w:rPr>
          <w:rFonts w:ascii="Times New Roman" w:eastAsia="Calibri" w:hAnsi="Times New Roman" w:cs="Times New Roman"/>
          <w:bCs/>
          <w:sz w:val="24"/>
          <w:szCs w:val="24"/>
        </w:rPr>
        <w:t xml:space="preserve">Это дальнейшее совершенствование нормативной правовой базы в виду вступления в силу новых федеральных и областных законов, изменения норм действующих. Задача представительного органа оперативно и взвешено принимать решения по созданию необходимых условий для комфортной жизни населения. 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5F5">
        <w:rPr>
          <w:rFonts w:ascii="Times New Roman" w:eastAsia="Calibri" w:hAnsi="Times New Roman" w:cs="Times New Roman"/>
          <w:bCs/>
          <w:sz w:val="24"/>
          <w:szCs w:val="24"/>
        </w:rPr>
        <w:t xml:space="preserve">Для достижения стоящих перед нами задач по формированию обширной социальной инфраструктуры, развития и благоустройства муниципального образования, в которых так нуждается наше поселение, совет депутатов продолжит активно взаимодействовать с Правительством и Законодательным собранием Ленинградской области, органами местного самоуправления Всеволожского муниципального района. 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5F5">
        <w:rPr>
          <w:rFonts w:ascii="Times New Roman" w:eastAsia="Calibri" w:hAnsi="Times New Roman" w:cs="Times New Roman"/>
          <w:bCs/>
          <w:sz w:val="24"/>
          <w:szCs w:val="24"/>
        </w:rPr>
        <w:t xml:space="preserve">Органы местного самоуправления муниципального образования «Морозовское городское поселение Всеволожского муниципального района Ленинградской области» должны продолжить и обеспечить слаженную работу по каждому социально значимому для жителей муниципального образования вопросу и обеспечивать своевременное и качественное предоставление муниципальных услуг. </w:t>
      </w:r>
    </w:p>
    <w:p w:rsidR="000265F5" w:rsidRPr="000265F5" w:rsidRDefault="000265F5" w:rsidP="000265F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65F5" w:rsidRPr="000265F5" w:rsidRDefault="000265F5" w:rsidP="0002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CE" w:rsidRPr="000265F5" w:rsidRDefault="00BF68CE" w:rsidP="000265F5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sectPr w:rsidR="00BF68CE" w:rsidRPr="000265F5" w:rsidSect="00A0494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9D3"/>
    <w:multiLevelType w:val="hybridMultilevel"/>
    <w:tmpl w:val="803285DA"/>
    <w:lvl w:ilvl="0" w:tplc="92AE9F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5"/>
    <w:rsid w:val="000265F5"/>
    <w:rsid w:val="00071109"/>
    <w:rsid w:val="001353A4"/>
    <w:rsid w:val="001F6553"/>
    <w:rsid w:val="002943FF"/>
    <w:rsid w:val="002977FB"/>
    <w:rsid w:val="002C7164"/>
    <w:rsid w:val="004B111F"/>
    <w:rsid w:val="00536A8D"/>
    <w:rsid w:val="005B743F"/>
    <w:rsid w:val="00677A46"/>
    <w:rsid w:val="006B21D3"/>
    <w:rsid w:val="006B2952"/>
    <w:rsid w:val="00721CC8"/>
    <w:rsid w:val="00732EF4"/>
    <w:rsid w:val="00BF68CE"/>
    <w:rsid w:val="00CB21D9"/>
    <w:rsid w:val="00DC5644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0086"/>
  <w15:chartTrackingRefBased/>
  <w15:docId w15:val="{E98B7028-A89D-4AEE-BB19-84D1F72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2023-02-02T09:53:00Z</cp:lastPrinted>
  <dcterms:created xsi:type="dcterms:W3CDTF">2023-02-02T09:53:00Z</dcterms:created>
  <dcterms:modified xsi:type="dcterms:W3CDTF">2023-02-06T08:03:00Z</dcterms:modified>
</cp:coreProperties>
</file>