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C3" w:rsidRPr="000E16C3" w:rsidRDefault="000E16C3" w:rsidP="000E16C3">
      <w:pPr>
        <w:pStyle w:val="ConsPlusNormal"/>
        <w:jc w:val="both"/>
        <w:outlineLvl w:val="0"/>
        <w:rPr>
          <w:sz w:val="22"/>
          <w:szCs w:val="22"/>
        </w:rPr>
      </w:pPr>
    </w:p>
    <w:p w:rsidR="000E16C3" w:rsidRPr="000E16C3" w:rsidRDefault="000E16C3" w:rsidP="000E16C3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ПРАВИТЕЛЬСТВО РОССИЙСКОЙ ФЕДЕРАЦИИ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от 11 мая 2023 г. N 736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ОБ УТВЕРЖДЕНИИ ПРАВИЛ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ПРЕДОСТАВЛЕНИЯ МЕДИЦИНСКИМИ ОРГАНИЗАЦИЯМИ ПЛАТНЫХ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МЕДИЦИНСКИХ УСЛУГ, ВНЕСЕНИИ ИЗМЕНЕНИЙ В НЕКОТОРЫЕ АКТЫ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ПРАВИТЕЛЬСТВА РОССИЙСКОЙ ФЕДЕРАЦИИ И ПРИЗНАНИИ УТРАТИВШИМ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СИЛУ ПОСТАНОВЛЕНИЯ ПРАВИТЕЛЬСТВА РОССИЙСКОЙ ФЕДЕРАЦИИ</w:t>
      </w:r>
    </w:p>
    <w:p w:rsidR="000E16C3" w:rsidRPr="000E16C3" w:rsidRDefault="000E16C3" w:rsidP="000E16C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16C3">
        <w:rPr>
          <w:rFonts w:ascii="Times New Roman" w:hAnsi="Times New Roman" w:cs="Times New Roman"/>
          <w:sz w:val="22"/>
          <w:szCs w:val="22"/>
        </w:rPr>
        <w:t>ОТ 4 ОКТЯБРЯ 2012 Г. N 1006</w:t>
      </w:r>
    </w:p>
    <w:p w:rsidR="000E16C3" w:rsidRDefault="000E16C3" w:rsidP="000E16C3">
      <w:pPr>
        <w:pStyle w:val="ConsPlusNormal"/>
        <w:jc w:val="center"/>
      </w:pPr>
    </w:p>
    <w:p w:rsidR="000E16C3" w:rsidRPr="000E16C3" w:rsidRDefault="000E16C3" w:rsidP="000E16C3">
      <w:pPr>
        <w:pStyle w:val="ConsPlusNormal"/>
        <w:ind w:left="-567" w:firstLine="540"/>
        <w:jc w:val="both"/>
        <w:rPr>
          <w:sz w:val="22"/>
          <w:szCs w:val="22"/>
        </w:rPr>
      </w:pPr>
      <w:r w:rsidRPr="000E16C3">
        <w:rPr>
          <w:sz w:val="22"/>
          <w:szCs w:val="22"/>
        </w:rPr>
        <w:t xml:space="preserve">В соответствии с </w:t>
      </w:r>
      <w:hyperlink r:id="rId4" w:history="1">
        <w:r w:rsidRPr="000E16C3">
          <w:rPr>
            <w:rStyle w:val="a3"/>
            <w:sz w:val="22"/>
            <w:szCs w:val="22"/>
          </w:rPr>
          <w:t>частью 7 статьи 84</w:t>
        </w:r>
      </w:hyperlink>
      <w:r w:rsidRPr="000E16C3">
        <w:rPr>
          <w:sz w:val="22"/>
          <w:szCs w:val="22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0E16C3">
          <w:rPr>
            <w:rStyle w:val="a3"/>
            <w:sz w:val="22"/>
            <w:szCs w:val="22"/>
          </w:rPr>
          <w:t>статьей 39.1</w:t>
        </w:r>
      </w:hyperlink>
      <w:r w:rsidRPr="000E16C3">
        <w:rPr>
          <w:sz w:val="22"/>
          <w:szCs w:val="22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E16C3" w:rsidRPr="000E16C3" w:rsidRDefault="000E16C3" w:rsidP="000E16C3">
      <w:pPr>
        <w:pStyle w:val="ConsPlusNormal"/>
        <w:spacing w:before="240"/>
        <w:ind w:left="-567" w:firstLine="540"/>
        <w:jc w:val="both"/>
        <w:rPr>
          <w:sz w:val="22"/>
          <w:szCs w:val="22"/>
        </w:rPr>
      </w:pPr>
      <w:r w:rsidRPr="000E16C3">
        <w:rPr>
          <w:sz w:val="22"/>
          <w:szCs w:val="22"/>
        </w:rPr>
        <w:t>1. Утвердить прилагаемые:</w:t>
      </w:r>
    </w:p>
    <w:p w:rsidR="000E16C3" w:rsidRPr="000E16C3" w:rsidRDefault="000E16C3" w:rsidP="000E16C3">
      <w:pPr>
        <w:pStyle w:val="ConsPlusNormal"/>
        <w:spacing w:before="240"/>
        <w:ind w:left="-567" w:firstLine="540"/>
        <w:jc w:val="both"/>
        <w:rPr>
          <w:sz w:val="22"/>
          <w:szCs w:val="22"/>
        </w:rPr>
      </w:pPr>
      <w:hyperlink r:id="rId6" w:anchor="Par33" w:tooltip="ПРАВИЛА" w:history="1">
        <w:r w:rsidRPr="000E16C3">
          <w:rPr>
            <w:rStyle w:val="a3"/>
            <w:sz w:val="22"/>
            <w:szCs w:val="22"/>
          </w:rPr>
          <w:t>Правила</w:t>
        </w:r>
      </w:hyperlink>
      <w:r w:rsidRPr="000E16C3">
        <w:rPr>
          <w:sz w:val="22"/>
          <w:szCs w:val="22"/>
        </w:rPr>
        <w:t xml:space="preserve"> предоставления медицинскими организациями платных медицинских услуг;</w:t>
      </w:r>
    </w:p>
    <w:p w:rsidR="000E16C3" w:rsidRPr="000E16C3" w:rsidRDefault="000E16C3" w:rsidP="000E16C3">
      <w:pPr>
        <w:pStyle w:val="ConsPlusNormal"/>
        <w:spacing w:before="240"/>
        <w:ind w:left="-567" w:firstLine="540"/>
        <w:jc w:val="both"/>
        <w:rPr>
          <w:sz w:val="22"/>
          <w:szCs w:val="22"/>
        </w:rPr>
      </w:pPr>
      <w:hyperlink r:id="rId7" w:anchor="Par213" w:tooltip="ИЗМЕНЕНИЯ," w:history="1">
        <w:r w:rsidRPr="000E16C3">
          <w:rPr>
            <w:rStyle w:val="a3"/>
            <w:sz w:val="22"/>
            <w:szCs w:val="22"/>
          </w:rPr>
          <w:t>изменения</w:t>
        </w:r>
      </w:hyperlink>
      <w:r w:rsidRPr="000E16C3">
        <w:rPr>
          <w:sz w:val="22"/>
          <w:szCs w:val="22"/>
        </w:rPr>
        <w:t>, которые вносятся в акты Правительства Российской Федерации.</w:t>
      </w:r>
    </w:p>
    <w:p w:rsidR="000E16C3" w:rsidRPr="000E16C3" w:rsidRDefault="000E16C3" w:rsidP="000E16C3">
      <w:pPr>
        <w:pStyle w:val="ConsPlusNormal"/>
        <w:spacing w:before="240"/>
        <w:ind w:left="-567" w:firstLine="540"/>
        <w:jc w:val="both"/>
        <w:rPr>
          <w:sz w:val="22"/>
          <w:szCs w:val="22"/>
        </w:rPr>
      </w:pPr>
      <w:r w:rsidRPr="000E16C3">
        <w:rPr>
          <w:sz w:val="22"/>
          <w:szCs w:val="22"/>
        </w:rPr>
        <w:t xml:space="preserve">2. Признать утратившим силу </w:t>
      </w:r>
      <w:hyperlink r:id="rId8" w:history="1">
        <w:r w:rsidRPr="000E16C3">
          <w:rPr>
            <w:rStyle w:val="a3"/>
            <w:sz w:val="22"/>
            <w:szCs w:val="22"/>
          </w:rPr>
          <w:t>постановление</w:t>
        </w:r>
      </w:hyperlink>
      <w:r w:rsidRPr="000E16C3">
        <w:rPr>
          <w:sz w:val="22"/>
          <w:szCs w:val="22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0E16C3" w:rsidRPr="000E16C3" w:rsidRDefault="000E16C3" w:rsidP="000E16C3">
      <w:pPr>
        <w:pStyle w:val="ConsPlusNormal"/>
        <w:spacing w:before="240"/>
        <w:ind w:left="-567" w:firstLine="540"/>
        <w:jc w:val="both"/>
        <w:rPr>
          <w:sz w:val="22"/>
          <w:szCs w:val="22"/>
        </w:rPr>
      </w:pPr>
      <w:r w:rsidRPr="000E16C3">
        <w:rPr>
          <w:sz w:val="22"/>
          <w:szCs w:val="22"/>
        </w:rPr>
        <w:t>3. Настоящее постановление вступает в силу с 1 сентября 2023 г. и действует до 1 сентября 2026 г.</w:t>
      </w:r>
    </w:p>
    <w:p w:rsidR="000E16C3" w:rsidRPr="000E16C3" w:rsidRDefault="000E16C3" w:rsidP="000E16C3">
      <w:pPr>
        <w:pStyle w:val="ConsPlusNormal"/>
        <w:ind w:left="-567" w:firstLine="540"/>
        <w:jc w:val="both"/>
        <w:rPr>
          <w:sz w:val="22"/>
          <w:szCs w:val="22"/>
        </w:rPr>
      </w:pPr>
    </w:p>
    <w:p w:rsidR="000E16C3" w:rsidRPr="000E16C3" w:rsidRDefault="000E16C3" w:rsidP="000E16C3">
      <w:pPr>
        <w:pStyle w:val="ConsPlusNormal"/>
        <w:jc w:val="right"/>
        <w:rPr>
          <w:sz w:val="22"/>
          <w:szCs w:val="22"/>
        </w:rPr>
      </w:pPr>
      <w:r w:rsidRPr="000E16C3">
        <w:rPr>
          <w:sz w:val="22"/>
          <w:szCs w:val="22"/>
        </w:rPr>
        <w:t>Председатель Правительства</w:t>
      </w:r>
    </w:p>
    <w:p w:rsidR="000E16C3" w:rsidRPr="000E16C3" w:rsidRDefault="000E16C3" w:rsidP="000E16C3">
      <w:pPr>
        <w:pStyle w:val="ConsPlusNormal"/>
        <w:jc w:val="right"/>
        <w:rPr>
          <w:sz w:val="22"/>
          <w:szCs w:val="22"/>
        </w:rPr>
      </w:pPr>
      <w:r w:rsidRPr="000E16C3">
        <w:rPr>
          <w:sz w:val="22"/>
          <w:szCs w:val="22"/>
        </w:rPr>
        <w:t>Российской Федерации</w:t>
      </w:r>
    </w:p>
    <w:p w:rsidR="007F1389" w:rsidRPr="000E16C3" w:rsidRDefault="000E16C3" w:rsidP="000E16C3">
      <w:pPr>
        <w:rPr>
          <w:rFonts w:ascii="Times New Roman" w:hAnsi="Times New Roman"/>
          <w:sz w:val="22"/>
          <w:szCs w:val="22"/>
        </w:rPr>
      </w:pPr>
      <w:r w:rsidRPr="000E16C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0E16C3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0E16C3">
        <w:rPr>
          <w:rFonts w:ascii="Times New Roman" w:hAnsi="Times New Roman"/>
          <w:sz w:val="22"/>
          <w:szCs w:val="22"/>
        </w:rPr>
        <w:t>М.МИШУСТИН</w:t>
      </w:r>
    </w:p>
    <w:sectPr w:rsidR="007F1389" w:rsidRPr="000E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C3"/>
    <w:rsid w:val="000E16C3"/>
    <w:rsid w:val="007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896D"/>
  <w15:chartTrackingRefBased/>
  <w15:docId w15:val="{5DEF7B23-B9DD-430C-83B9-B5097AD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C3"/>
    <w:pPr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36209&amp;date=13.05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55;%20N%20736%2011.05.2023%20&#1054;&#1073;%20&#1091;&#1090;&#1074;&#1077;&#1088;&#1078;&#1076;&#1077;&#1085;&#1080;&#1080;%20&#1055;&#1088;&#1072;&#1074;&#1080;&#1083;%20&#1087;&#1088;&#1077;&#1076;&#1086;&#1089;&#1090;&#1072;&#1074;&#1083;&#1077;&#1085;&#1080;&#1103;%20&#1084;&#1077;&#1076;&#1080;&#1094;&#1080;&#1085;&#1089;&#1082;&#1080;&#1084;&#1080;%20&#1086;&#1088;&#1075;&#1072;&#1085;&#1080;&#1079;&#1072;&#1094;&#1080;&#1103;&#1084;&#1080;%20&#1087;&#1083;&#1072;&#1090;&#1085;&#1099;&#1093;%20&#1084;&#1077;&#1076;&#1080;&#1094;&#1080;&#1085;&#1089;&#1082;&#1080;&#1093;%20&#1091;&#1089;&#1083;&#1091;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55;%20N%20736%2011.05.2023%20&#1054;&#1073;%20&#1091;&#1090;&#1074;&#1077;&#1088;&#1078;&#1076;&#1077;&#1085;&#1080;&#1080;%20&#1055;&#1088;&#1072;&#1074;&#1080;&#1083;%20&#1087;&#1088;&#1077;&#1076;&#1086;&#1089;&#1090;&#1072;&#1074;&#1083;&#1077;&#1085;&#1080;&#1103;%20&#1084;&#1077;&#1076;&#1080;&#1094;&#1080;&#1085;&#1089;&#1082;&#1080;&#1084;&#1080;%20&#1086;&#1088;&#1075;&#1072;&#1085;&#1080;&#1079;&#1072;&#1094;&#1080;&#1103;&#1084;&#1080;%20&#1087;&#1083;&#1072;&#1090;&#1085;&#1099;&#1093;%20&#1084;&#1077;&#1076;&#1080;&#1094;&#1080;&#1085;&#1089;&#1082;&#1080;&#1093;%20&#1091;&#1089;&#1083;&#1091;&#1075;.doc" TargetMode="External"/><Relationship Id="rId5" Type="http://schemas.openxmlformats.org/officeDocument/2006/relationships/hyperlink" Target="https://login.consultant.ru/link/?req=doc&amp;demo=2&amp;base=LAW&amp;n=433294&amp;date=13.05.2023&amp;dst=63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46199&amp;date=13.05.2023&amp;dst=100892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2023-10-13T10:37:00Z</dcterms:created>
  <dcterms:modified xsi:type="dcterms:W3CDTF">2023-10-13T10:39:00Z</dcterms:modified>
</cp:coreProperties>
</file>