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25F7F41" wp14:editId="04A1BFC7">
            <wp:extent cx="571500" cy="65722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5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 w:rsidR="001D418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</w:t>
      </w: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«МОРОЗОВСКОЕ ГОРОДСКОЕ ПОСЕЛЕНИЕ ВСЕВОЛОЖСКОГО </w:t>
      </w: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ЛЕНИНГРАДСКОЙ ОБЛАСТИ»</w:t>
      </w: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СОВЕТ ДЕПУТАТОВ </w:t>
      </w:r>
    </w:p>
    <w:p w:rsidR="0046558A" w:rsidRPr="0046558A" w:rsidRDefault="0046558A" w:rsidP="004655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58A" w:rsidRPr="0046558A" w:rsidRDefault="0046558A" w:rsidP="0046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46558A" w:rsidRPr="0046558A" w:rsidRDefault="0046558A" w:rsidP="0046558A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6558A" w:rsidRPr="0046558A" w:rsidRDefault="001D4189" w:rsidP="00465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«09» декабря 2024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bookmarkStart w:id="0" w:name="_GoBack"/>
      <w:bookmarkEnd w:id="0"/>
      <w:r w:rsidR="0046558A" w:rsidRPr="00465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65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</w:p>
    <w:p w:rsidR="0046558A" w:rsidRPr="0046558A" w:rsidRDefault="0046558A" w:rsidP="0046558A">
      <w:pPr>
        <w:widowControl w:val="0"/>
        <w:spacing w:after="0" w:line="240" w:lineRule="auto"/>
        <w:ind w:right="4003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865"/>
      </w:tblGrid>
      <w:tr w:rsidR="0046558A" w:rsidRPr="0046558A" w:rsidTr="00387CC2">
        <w:trPr>
          <w:trHeight w:val="2196"/>
        </w:trPr>
        <w:tc>
          <w:tcPr>
            <w:tcW w:w="5865" w:type="dxa"/>
          </w:tcPr>
          <w:p w:rsidR="0046558A" w:rsidRPr="0046558A" w:rsidRDefault="0046558A" w:rsidP="0046558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46558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 передаче Всеволожск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ому</w:t>
            </w:r>
            <w:r w:rsidRPr="0046558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ому</w:t>
            </w:r>
            <w:r w:rsidRPr="0046558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у</w:t>
            </w:r>
            <w:r w:rsidRPr="0046558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Ленинградской области части бюджетных полномочий муниципального образования «Морозовское городское поселение Всеволожского муниципального района Ленинградской области» </w:t>
            </w:r>
          </w:p>
        </w:tc>
      </w:tr>
    </w:tbl>
    <w:p w:rsidR="0046558A" w:rsidRPr="0046558A" w:rsidRDefault="0046558A" w:rsidP="0046558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46558A" w:rsidRPr="0046558A" w:rsidRDefault="0046558A" w:rsidP="0046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соответствии с ч. 4 ст. 15 Федерального закона от 06.10.2003 г. № 131-ФЗ «Об общих принципах организации местного самоуправления в Российской Федерации», п. 1 ст. 9 Бюджетного кодекса Российской Федерации, Уставом муниципального образования «Морозовское городское поселение Всеволожского муниципального района Ленинградской области», совет депутатов принял</w:t>
      </w:r>
    </w:p>
    <w:p w:rsidR="0046558A" w:rsidRPr="0046558A" w:rsidRDefault="0046558A" w:rsidP="0046558A">
      <w:pPr>
        <w:widowControl w:val="0"/>
        <w:spacing w:after="0" w:line="240" w:lineRule="auto"/>
        <w:ind w:left="1640" w:hanging="70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6558A" w:rsidRDefault="0046558A" w:rsidP="0046558A">
      <w:pPr>
        <w:widowControl w:val="0"/>
        <w:tabs>
          <w:tab w:val="left" w:pos="567"/>
        </w:tabs>
        <w:spacing w:after="0" w:line="300" w:lineRule="auto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РЕШЕНИЕ</w:t>
      </w:r>
    </w:p>
    <w:p w:rsidR="0046558A" w:rsidRPr="0046558A" w:rsidRDefault="0046558A" w:rsidP="0046558A">
      <w:pPr>
        <w:widowControl w:val="0"/>
        <w:tabs>
          <w:tab w:val="left" w:pos="567"/>
        </w:tabs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 xml:space="preserve">1. 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Передать </w:t>
      </w: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>Всеволожскому муниципальному району Ленинградской области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исполнение:</w:t>
      </w:r>
    </w:p>
    <w:p w:rsidR="0046558A" w:rsidRPr="0046558A" w:rsidRDefault="0046558A" w:rsidP="00465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- отдельных полномочий по составлению проекта бюджета муниципального образования «Морозовское городское поселение Всеволожского муниципального района Ленинградской области»;</w:t>
      </w:r>
    </w:p>
    <w:p w:rsidR="0046558A" w:rsidRPr="0046558A" w:rsidRDefault="0046558A" w:rsidP="00465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- отдельных полномочий по организации исполнения бюджета муниципального образования «Морозовское городское поселение Всеволожского муниципального района Ленинградской области»;</w:t>
      </w:r>
    </w:p>
    <w:p w:rsidR="0046558A" w:rsidRPr="0046558A" w:rsidRDefault="0046558A" w:rsidP="00465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- отдельных полномочий по осуществлению контроля за исполнением бюджета муниципального образования «Морозовское городское поселение Всеволожского муниципального района Ленинградской области»;</w:t>
      </w:r>
    </w:p>
    <w:p w:rsidR="0046558A" w:rsidRPr="0046558A" w:rsidRDefault="0046558A" w:rsidP="00465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- отдельных полномочий по составлению отчета об исполнении бюджета муниципального образования «Морозовское городское поселение Всеволожского муниципального района Ленинградской области».</w:t>
      </w:r>
    </w:p>
    <w:p w:rsidR="0046558A" w:rsidRPr="0046558A" w:rsidRDefault="0046558A" w:rsidP="0046558A">
      <w:pPr>
        <w:widowControl w:val="0"/>
        <w:shd w:val="clear" w:color="auto" w:fill="FFFFFF"/>
        <w:spacing w:after="0" w:line="240" w:lineRule="auto"/>
        <w:ind w:right="-8" w:firstLine="567"/>
        <w:jc w:val="both"/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ab/>
        <w:t xml:space="preserve">2. Поручить администрации муниципального образования «Морозовское </w:t>
      </w: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lastRenderedPageBreak/>
        <w:t>городское поселение Всеволожского муниципального района Ленинградской области» з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аключить с администрацией Всеволожско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Ленинградской области</w:t>
      </w: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 xml:space="preserve"> соглашение о передаче осуществления части указанных в пункте 1 настоящего решения бюджетных полномочий на срок с 01.01.202</w:t>
      </w:r>
      <w:r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>5</w:t>
      </w: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 xml:space="preserve"> г. до 31.12.202</w:t>
      </w:r>
      <w:r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>5</w:t>
      </w:r>
      <w:r w:rsidRPr="0046558A">
        <w:rPr>
          <w:rFonts w:ascii="Times New Roman" w:eastAsia="Times New Roman" w:hAnsi="Times New Roman" w:cs="Times New Roman"/>
          <w:snapToGrid w:val="0"/>
          <w:color w:val="000000"/>
          <w:spacing w:val="-3"/>
          <w:sz w:val="26"/>
          <w:szCs w:val="26"/>
          <w:lang w:eastAsia="ru-RU"/>
        </w:rPr>
        <w:t xml:space="preserve"> г.</w:t>
      </w:r>
    </w:p>
    <w:p w:rsidR="0046558A" w:rsidRPr="0046558A" w:rsidRDefault="0046558A" w:rsidP="0046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 xml:space="preserve">3. Решение подлежит официальному опубликованию (обнародованию) в газете «Морозовская муниципальная газета» и размещению на официальном сайте муниципального образования </w:t>
      </w:r>
      <w:hyperlink r:id="rId6" w:history="1">
        <w:r w:rsidRPr="0046558A">
          <w:rPr>
            <w:rFonts w:ascii="Times New Roman" w:eastAsia="Times New Roman" w:hAnsi="Times New Roman" w:cs="Times New Roman"/>
            <w:snapToGrid w:val="0"/>
            <w:color w:val="000000"/>
            <w:sz w:val="26"/>
            <w:szCs w:val="26"/>
            <w:u w:val="single"/>
            <w:lang w:eastAsia="ru-RU"/>
          </w:rPr>
          <w:t>www.adminmgp.ru</w:t>
        </w:r>
      </w:hyperlink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6558A" w:rsidRPr="0046558A" w:rsidRDefault="0046558A" w:rsidP="0046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4. Настоящее решение вступает в силу после его официального опубликования (обнародования).</w:t>
      </w:r>
    </w:p>
    <w:p w:rsidR="0046558A" w:rsidRPr="0046558A" w:rsidRDefault="0046558A" w:rsidP="0046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5. Контроль за исполнением настоящего решения возложить на главу администрации муниципального образования «Морозовское городское поселение Всеволожского муниципального района Ленин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градской области»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Д.И.</w:t>
      </w:r>
    </w:p>
    <w:p w:rsidR="0046558A" w:rsidRPr="0046558A" w:rsidRDefault="0046558A" w:rsidP="0046558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46558A" w:rsidRPr="0046558A" w:rsidRDefault="0046558A" w:rsidP="0046558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46558A" w:rsidRPr="0046558A" w:rsidRDefault="0046558A" w:rsidP="0046558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46558A" w:rsidRPr="0046558A" w:rsidRDefault="0046558A" w:rsidP="0046558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Глава муниципального образования</w:t>
      </w:r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  <w:t xml:space="preserve">                                            </w:t>
      </w:r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С.А. </w:t>
      </w:r>
      <w:proofErr w:type="spellStart"/>
      <w:r w:rsidRPr="0046558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Пирютков</w:t>
      </w:r>
      <w:proofErr w:type="spellEnd"/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46558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     </w:t>
      </w:r>
    </w:p>
    <w:p w:rsidR="0046558A" w:rsidRPr="0046558A" w:rsidRDefault="0046558A" w:rsidP="0046558A">
      <w:pPr>
        <w:widowControl w:val="0"/>
        <w:spacing w:after="0" w:line="300" w:lineRule="auto"/>
        <w:ind w:left="1640" w:hanging="700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46558A" w:rsidRPr="0046558A" w:rsidRDefault="0046558A" w:rsidP="0046558A">
      <w:pPr>
        <w:widowControl w:val="0"/>
        <w:spacing w:after="0" w:line="300" w:lineRule="auto"/>
        <w:ind w:left="1640" w:hanging="700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46558A" w:rsidRPr="0046558A" w:rsidRDefault="0046558A" w:rsidP="0046558A">
      <w:pPr>
        <w:widowControl w:val="0"/>
        <w:spacing w:after="0" w:line="300" w:lineRule="auto"/>
        <w:ind w:left="1640" w:hanging="700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4E45B8" w:rsidRDefault="001D4189"/>
    <w:sectPr w:rsidR="004E45B8" w:rsidSect="002030C5">
      <w:pgSz w:w="11900" w:h="16820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2AB4"/>
    <w:multiLevelType w:val="hybridMultilevel"/>
    <w:tmpl w:val="CD2A683E"/>
    <w:lvl w:ilvl="0" w:tplc="3D44AE72">
      <w:start w:val="1"/>
      <w:numFmt w:val="decimal"/>
      <w:lvlText w:val="%1."/>
      <w:lvlJc w:val="left"/>
      <w:pPr>
        <w:ind w:left="2185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A"/>
    <w:rsid w:val="001A026C"/>
    <w:rsid w:val="001D4189"/>
    <w:rsid w:val="0046558A"/>
    <w:rsid w:val="00D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1C1D"/>
  <w15:chartTrackingRefBased/>
  <w15:docId w15:val="{CF6265FA-01FE-4600-959A-E39321BB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mgp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2</cp:revision>
  <dcterms:created xsi:type="dcterms:W3CDTF">2024-12-06T14:00:00Z</dcterms:created>
  <dcterms:modified xsi:type="dcterms:W3CDTF">2024-12-06T14:00:00Z</dcterms:modified>
</cp:coreProperties>
</file>