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A850" w14:textId="77777777" w:rsidR="00615EC1" w:rsidRDefault="00BC62D5">
      <w:pPr>
        <w:spacing w:after="388" w:line="259" w:lineRule="auto"/>
        <w:ind w:left="-852" w:firstLine="0"/>
        <w:jc w:val="left"/>
      </w:pPr>
      <w:r>
        <w:rPr>
          <w:noProof/>
        </w:rPr>
        <w:drawing>
          <wp:inline distT="0" distB="0" distL="0" distR="0">
            <wp:extent cx="2523744" cy="685800"/>
            <wp:effectExtent l="0" t="0" r="0" b="0"/>
            <wp:docPr id="939" name="Picture 939"/>
            <wp:cNvGraphicFramePr/>
            <a:graphic xmlns:a="http://schemas.openxmlformats.org/drawingml/2006/main">
              <a:graphicData uri="http://schemas.openxmlformats.org/drawingml/2006/picture">
                <pic:pic xmlns:pic="http://schemas.openxmlformats.org/drawingml/2006/picture">
                  <pic:nvPicPr>
                    <pic:cNvPr id="939" name="Picture 939"/>
                    <pic:cNvPicPr/>
                  </pic:nvPicPr>
                  <pic:blipFill>
                    <a:blip r:embed="rId4"/>
                    <a:stretch>
                      <a:fillRect/>
                    </a:stretch>
                  </pic:blipFill>
                  <pic:spPr>
                    <a:xfrm>
                      <a:off x="0" y="0"/>
                      <a:ext cx="2523744" cy="685800"/>
                    </a:xfrm>
                    <a:prstGeom prst="rect">
                      <a:avLst/>
                    </a:prstGeom>
                  </pic:spPr>
                </pic:pic>
              </a:graphicData>
            </a:graphic>
          </wp:inline>
        </w:drawing>
      </w:r>
    </w:p>
    <w:p w14:paraId="2536D144" w14:textId="77777777" w:rsidR="00615EC1" w:rsidRDefault="00BC62D5">
      <w:pPr>
        <w:spacing w:after="245" w:line="259" w:lineRule="auto"/>
        <w:ind w:left="0" w:firstLine="0"/>
        <w:jc w:val="left"/>
      </w:pPr>
      <w:r>
        <w:rPr>
          <w:b/>
          <w:sz w:val="24"/>
        </w:rPr>
        <w:t xml:space="preserve">Einverständniserklärung </w:t>
      </w:r>
    </w:p>
    <w:p w14:paraId="4306ED21" w14:textId="77777777" w:rsidR="00615EC1" w:rsidRDefault="00BC62D5">
      <w:pPr>
        <w:spacing w:after="317"/>
        <w:ind w:left="-5"/>
      </w:pPr>
      <w:r>
        <w:t>bzgl. der Mitwirkung in der Produktion des SRF Schweizer Radio und Fernsehens (</w:t>
      </w:r>
      <w:r>
        <w:rPr>
          <w:b/>
        </w:rPr>
        <w:t>SRF</w:t>
      </w:r>
      <w:r>
        <w:t>) mit folgendem Titel (</w:t>
      </w:r>
      <w:r>
        <w:rPr>
          <w:b/>
        </w:rPr>
        <w:t>Produktion</w:t>
      </w:r>
      <w:r>
        <w:t xml:space="preserve">): </w:t>
      </w:r>
    </w:p>
    <w:p w14:paraId="7BC3D324" w14:textId="77777777" w:rsidR="00615EC1" w:rsidRDefault="00BC62D5">
      <w:pPr>
        <w:spacing w:after="352"/>
        <w:ind w:left="-5"/>
      </w:pPr>
      <w:r>
        <w:t xml:space="preserve"> ................................................................................................................................................................................... </w:t>
      </w:r>
    </w:p>
    <w:p w14:paraId="22880936" w14:textId="77777777" w:rsidR="00615EC1" w:rsidRDefault="00BC62D5">
      <w:pPr>
        <w:tabs>
          <w:tab w:val="right" w:pos="9072"/>
        </w:tabs>
        <w:spacing w:after="352"/>
        <w:ind w:left="-15" w:firstLine="0"/>
        <w:jc w:val="left"/>
      </w:pPr>
      <w:r>
        <w:t xml:space="preserve">Vorname/Name: </w:t>
      </w:r>
      <w:r>
        <w:tab/>
        <w:t xml:space="preserve"> ............................................................................................................................................ </w:t>
      </w:r>
    </w:p>
    <w:p w14:paraId="57D61D47" w14:textId="77777777" w:rsidR="00615EC1" w:rsidRDefault="00BC62D5">
      <w:pPr>
        <w:tabs>
          <w:tab w:val="right" w:pos="9072"/>
        </w:tabs>
        <w:spacing w:after="349"/>
        <w:ind w:left="-15" w:firstLine="0"/>
        <w:jc w:val="left"/>
      </w:pPr>
      <w:r>
        <w:t xml:space="preserve">Strasse: </w:t>
      </w:r>
      <w:r>
        <w:tab/>
        <w:t xml:space="preserve"> ............................................................................................................................................ </w:t>
      </w:r>
    </w:p>
    <w:p w14:paraId="4C2E23A1" w14:textId="77777777" w:rsidR="00615EC1" w:rsidRDefault="00BC62D5">
      <w:pPr>
        <w:tabs>
          <w:tab w:val="right" w:pos="9072"/>
        </w:tabs>
        <w:spacing w:after="405"/>
        <w:ind w:left="-15" w:firstLine="0"/>
        <w:jc w:val="left"/>
      </w:pPr>
      <w:r>
        <w:t xml:space="preserve">PLZ/Wohnort: </w:t>
      </w:r>
      <w:r>
        <w:tab/>
        <w:t xml:space="preserve"> ............................................................................................................................................ </w:t>
      </w:r>
    </w:p>
    <w:p w14:paraId="2119B47A" w14:textId="77777777" w:rsidR="00615EC1" w:rsidRDefault="00BC62D5">
      <w:pPr>
        <w:spacing w:after="527"/>
        <w:ind w:left="-5"/>
      </w:pPr>
      <w:r>
        <w:t>(</w:t>
      </w:r>
      <w:r>
        <w:rPr>
          <w:b/>
        </w:rPr>
        <w:t>Mitwirkende/r</w:t>
      </w:r>
      <w:r>
        <w:t xml:space="preserve">) erklärt sich mit folgendem einverstanden: </w:t>
      </w:r>
    </w:p>
    <w:p w14:paraId="722D6FC1" w14:textId="77777777" w:rsidR="00615EC1" w:rsidRDefault="00BC62D5">
      <w:pPr>
        <w:pStyle w:val="berschrift1"/>
        <w:ind w:left="-5"/>
      </w:pPr>
      <w:r>
        <w:t xml:space="preserve">Mitwirkung </w:t>
      </w:r>
    </w:p>
    <w:p w14:paraId="54252B3C" w14:textId="77777777" w:rsidR="00615EC1" w:rsidRDefault="00BC62D5">
      <w:pPr>
        <w:ind w:left="-5"/>
      </w:pPr>
      <w:r>
        <w:t>Der/die Mitwirkende ist damit einverstanden, dass er/sie für die Produktion aufgenommen wird und SRF das Bild- und/oder Tonmaterial (</w:t>
      </w:r>
      <w:r>
        <w:rPr>
          <w:b/>
        </w:rPr>
        <w:t>Aufnahmen</w:t>
      </w:r>
      <w:r>
        <w:t xml:space="preserve">) für die Produktion unentgeltlich nutzen darf. Die Entscheidung über die inhaltliche, künstlerische und technische Gestaltung der Produktion liegt bei SRF. </w:t>
      </w:r>
    </w:p>
    <w:p w14:paraId="30F87AD5" w14:textId="77777777" w:rsidR="00615EC1" w:rsidRDefault="00BC62D5">
      <w:pPr>
        <w:pStyle w:val="berschrift1"/>
        <w:ind w:left="-5"/>
      </w:pPr>
      <w:r>
        <w:t xml:space="preserve">Rechtseinräumung </w:t>
      </w:r>
    </w:p>
    <w:p w14:paraId="478D15A5" w14:textId="77777777" w:rsidR="00615EC1" w:rsidRDefault="00BC62D5">
      <w:pPr>
        <w:ind w:left="-5"/>
      </w:pPr>
      <w:r>
        <w:rPr>
          <w:noProof/>
        </w:rPr>
        <w:drawing>
          <wp:anchor distT="0" distB="0" distL="114300" distR="114300" simplePos="0" relativeHeight="251658240" behindDoc="0" locked="0" layoutInCell="1" allowOverlap="0">
            <wp:simplePos x="0" y="0"/>
            <wp:positionH relativeFrom="page">
              <wp:posOffset>2434968</wp:posOffset>
            </wp:positionH>
            <wp:positionV relativeFrom="page">
              <wp:posOffset>10309228</wp:posOffset>
            </wp:positionV>
            <wp:extent cx="4762001" cy="170180"/>
            <wp:effectExtent l="0" t="0" r="0" b="0"/>
            <wp:wrapTopAndBottom/>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5"/>
                    <a:stretch>
                      <a:fillRect/>
                    </a:stretch>
                  </pic:blipFill>
                  <pic:spPr>
                    <a:xfrm>
                      <a:off x="0" y="0"/>
                      <a:ext cx="4762001" cy="170180"/>
                    </a:xfrm>
                    <a:prstGeom prst="rect">
                      <a:avLst/>
                    </a:prstGeom>
                  </pic:spPr>
                </pic:pic>
              </a:graphicData>
            </a:graphic>
          </wp:anchor>
        </w:drawing>
      </w:r>
      <w:r>
        <w:t>SRF ist berechtigt, die Aufnahmen für die Produktion ganz oder teilweise sowie zeitlich, örtlich und sachlich unbeschränkt auf jede technisch mögliche Art und Weise für alle bestehenden und künftigen Nutzungsarten zu verwerten oder durch Dritte verwerten zu lassen sowie insbesondere den Vornamen, Namen und das Alter des/der Mitwirkenden zu nennen. SRF hat insbesondere das Recht, die Produktion beliebig oft, ganz oder ausschnittsweise zu senden sowie auf Online-Plattformen zugänglich zu machen. Ebenso darf S</w:t>
      </w:r>
      <w:r>
        <w:t xml:space="preserve">RF die Produktion kommerziell (z.B. DVD, Video on Demand etc.) nutzen und durch Dritte nutzen lassen. </w:t>
      </w:r>
    </w:p>
    <w:p w14:paraId="0A8433BC" w14:textId="77777777" w:rsidR="00615EC1" w:rsidRDefault="00BC62D5">
      <w:pPr>
        <w:pStyle w:val="berschrift1"/>
        <w:ind w:left="-5"/>
      </w:pPr>
      <w:r>
        <w:t xml:space="preserve">Geheimhaltung </w:t>
      </w:r>
    </w:p>
    <w:p w14:paraId="0CC17024" w14:textId="77777777" w:rsidR="00615EC1" w:rsidRDefault="00BC62D5">
      <w:pPr>
        <w:ind w:left="-5"/>
      </w:pPr>
      <w:r>
        <w:t xml:space="preserve">Der/die Mitwirkende ist zur Geheimhaltung verpflichtet. Der Geheimhaltung unterliegen sämtliche Informationen, die er/sie aus der Mitwirkung in der Produktion erfährt. Der/die Mitwirkende äussert sich gegenüber Medienvertretern zur Produktion nur in Absprache mit SRF. </w:t>
      </w:r>
    </w:p>
    <w:p w14:paraId="73F7DB6F" w14:textId="77777777" w:rsidR="00615EC1" w:rsidRDefault="00BC62D5">
      <w:pPr>
        <w:pStyle w:val="berschrift1"/>
        <w:ind w:left="-5"/>
      </w:pPr>
      <w:r>
        <w:t xml:space="preserve">Anwendbares Recht und Gerichtsstand </w:t>
      </w:r>
    </w:p>
    <w:p w14:paraId="06AA20AC" w14:textId="77777777" w:rsidR="00615EC1" w:rsidRDefault="00BC62D5">
      <w:pPr>
        <w:spacing w:after="664"/>
        <w:ind w:left="-5"/>
      </w:pPr>
      <w:r>
        <w:t xml:space="preserve">Diese Einverständniserklärung untersteht Schweizer Recht. Ausschliesslicher Gerichtsstand ist Zürich. </w:t>
      </w:r>
    </w:p>
    <w:tbl>
      <w:tblPr>
        <w:tblStyle w:val="TableGrid"/>
        <w:tblW w:w="8019" w:type="dxa"/>
        <w:tblInd w:w="0" w:type="dxa"/>
        <w:tblLook w:val="04A0" w:firstRow="1" w:lastRow="0" w:firstColumn="1" w:lastColumn="0" w:noHBand="0" w:noVBand="1"/>
      </w:tblPr>
      <w:tblGrid>
        <w:gridCol w:w="4939"/>
        <w:gridCol w:w="3080"/>
      </w:tblGrid>
      <w:tr w:rsidR="00615EC1" w14:paraId="0AF10166" w14:textId="77777777">
        <w:trPr>
          <w:trHeight w:val="227"/>
        </w:trPr>
        <w:tc>
          <w:tcPr>
            <w:tcW w:w="4963" w:type="dxa"/>
            <w:tcBorders>
              <w:top w:val="nil"/>
              <w:left w:val="nil"/>
              <w:bottom w:val="nil"/>
              <w:right w:val="nil"/>
            </w:tcBorders>
          </w:tcPr>
          <w:p w14:paraId="47B416F6" w14:textId="77777777" w:rsidR="00615EC1" w:rsidRDefault="00BC62D5">
            <w:pPr>
              <w:spacing w:after="0" w:line="259" w:lineRule="auto"/>
              <w:ind w:left="0" w:firstLine="0"/>
              <w:jc w:val="left"/>
            </w:pPr>
            <w:r>
              <w:t xml:space="preserve">............................................................. </w:t>
            </w:r>
          </w:p>
        </w:tc>
        <w:tc>
          <w:tcPr>
            <w:tcW w:w="3056" w:type="dxa"/>
            <w:tcBorders>
              <w:top w:val="nil"/>
              <w:left w:val="nil"/>
              <w:bottom w:val="nil"/>
              <w:right w:val="nil"/>
            </w:tcBorders>
          </w:tcPr>
          <w:p w14:paraId="62E1C936" w14:textId="77777777" w:rsidR="00615EC1" w:rsidRDefault="00BC62D5">
            <w:pPr>
              <w:spacing w:after="0" w:line="259" w:lineRule="auto"/>
              <w:ind w:left="0" w:firstLine="0"/>
            </w:pPr>
            <w:r>
              <w:t xml:space="preserve">............................................................. </w:t>
            </w:r>
          </w:p>
        </w:tc>
      </w:tr>
      <w:tr w:rsidR="00615EC1" w14:paraId="4D62317D" w14:textId="77777777">
        <w:trPr>
          <w:trHeight w:val="227"/>
        </w:trPr>
        <w:tc>
          <w:tcPr>
            <w:tcW w:w="4963" w:type="dxa"/>
            <w:tcBorders>
              <w:top w:val="nil"/>
              <w:left w:val="nil"/>
              <w:bottom w:val="nil"/>
              <w:right w:val="nil"/>
            </w:tcBorders>
          </w:tcPr>
          <w:p w14:paraId="5ACF654B" w14:textId="77777777" w:rsidR="00615EC1" w:rsidRDefault="00BC62D5">
            <w:pPr>
              <w:spacing w:after="0" w:line="259" w:lineRule="auto"/>
              <w:ind w:left="0" w:firstLine="0"/>
              <w:jc w:val="left"/>
            </w:pPr>
            <w:r>
              <w:t xml:space="preserve">Ort, Datum </w:t>
            </w:r>
          </w:p>
        </w:tc>
        <w:tc>
          <w:tcPr>
            <w:tcW w:w="3056" w:type="dxa"/>
            <w:tcBorders>
              <w:top w:val="nil"/>
              <w:left w:val="nil"/>
              <w:bottom w:val="nil"/>
              <w:right w:val="nil"/>
            </w:tcBorders>
          </w:tcPr>
          <w:p w14:paraId="616DD3C6" w14:textId="77777777" w:rsidR="00615EC1" w:rsidRDefault="00BC62D5">
            <w:pPr>
              <w:spacing w:after="0" w:line="259" w:lineRule="auto"/>
              <w:ind w:left="0" w:firstLine="0"/>
              <w:jc w:val="left"/>
            </w:pPr>
            <w:r>
              <w:t>Unterschrift Mitwirkende/r</w:t>
            </w:r>
            <w:r>
              <w:rPr>
                <w:b/>
              </w:rPr>
              <w:t xml:space="preserve"> </w:t>
            </w:r>
          </w:p>
        </w:tc>
      </w:tr>
    </w:tbl>
    <w:p w14:paraId="4B116B17" w14:textId="77777777" w:rsidR="00615EC1" w:rsidRDefault="00BC62D5">
      <w:pPr>
        <w:spacing w:after="394"/>
        <w:ind w:left="-5" w:right="1802"/>
      </w:pPr>
      <w:r>
        <w:rPr>
          <w:b/>
        </w:rPr>
        <w:t xml:space="preserve">Für alle Mitwirkende/n unter 18 Jahren: Unterschrift Sorgerechtsinhaber/in </w:t>
      </w:r>
      <w:r>
        <w:t xml:space="preserve">(bei gemeinsamer elterlicher Sorge haben beide Elternteile zu unterzeichnen) </w:t>
      </w:r>
    </w:p>
    <w:p w14:paraId="764633A9" w14:textId="77777777" w:rsidR="00615EC1" w:rsidRDefault="00BC62D5">
      <w:pPr>
        <w:tabs>
          <w:tab w:val="right" w:pos="9072"/>
        </w:tabs>
        <w:spacing w:after="433"/>
        <w:ind w:left="-15" w:firstLine="0"/>
        <w:jc w:val="left"/>
      </w:pPr>
      <w:r>
        <w:t xml:space="preserve">Vorname/Name: </w:t>
      </w:r>
      <w:r>
        <w:tab/>
        <w:t xml:space="preserve"> ............................................................................................................................................ </w:t>
      </w:r>
    </w:p>
    <w:p w14:paraId="7E38C038" w14:textId="77777777" w:rsidR="00615EC1" w:rsidRDefault="00BC62D5">
      <w:pPr>
        <w:tabs>
          <w:tab w:val="right" w:pos="9072"/>
        </w:tabs>
        <w:ind w:left="-15" w:firstLine="0"/>
        <w:jc w:val="left"/>
      </w:pPr>
      <w:r>
        <w:t xml:space="preserve">Unterschrift: </w:t>
      </w:r>
      <w:r>
        <w:tab/>
        <w:t>………………………………………………………………………………………………………………………</w:t>
      </w:r>
      <w:proofErr w:type="gramStart"/>
      <w:r>
        <w:t>…….</w:t>
      </w:r>
      <w:proofErr w:type="gramEnd"/>
      <w:r>
        <w:t>.</w:t>
      </w:r>
      <w:r>
        <w:rPr>
          <w:rFonts w:ascii="Arial" w:eastAsia="Arial" w:hAnsi="Arial" w:cs="Arial"/>
        </w:rPr>
        <w:t xml:space="preserve"> </w:t>
      </w:r>
    </w:p>
    <w:sectPr w:rsidR="00615EC1">
      <w:pgSz w:w="11906" w:h="16838"/>
      <w:pgMar w:top="567" w:right="1416"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C1"/>
    <w:rsid w:val="000B2632"/>
    <w:rsid w:val="00615EC1"/>
    <w:rsid w:val="00BC62D5"/>
    <w:rsid w:val="00CE16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docId w15:val="{25E311DF-036B-1A4E-840F-CE9244CB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13" w:line="262" w:lineRule="auto"/>
      <w:ind w:left="10" w:hanging="10"/>
      <w:jc w:val="both"/>
    </w:pPr>
    <w:rPr>
      <w:rFonts w:ascii="Calibri" w:eastAsia="Calibri" w:hAnsi="Calibri" w:cs="Calibri"/>
      <w:color w:val="000000"/>
      <w:sz w:val="20"/>
      <w:lang w:eastAsia="de-CH" w:bidi="de-CH"/>
    </w:rPr>
  </w:style>
  <w:style w:type="paragraph" w:styleId="berschrift1">
    <w:name w:val="heading 1"/>
    <w:next w:val="Standard"/>
    <w:link w:val="berschrift1Zchn"/>
    <w:uiPriority w:val="9"/>
    <w:qFormat/>
    <w:pPr>
      <w:keepNext/>
      <w:keepLines/>
      <w:spacing w:after="112" w:line="259" w:lineRule="auto"/>
      <w:ind w:left="10" w:hanging="10"/>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2392</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dc:title>
  <dc:subject/>
  <dc:creator>SRF</dc:creator>
  <cp:keywords/>
  <cp:lastModifiedBy>ray pierce</cp:lastModifiedBy>
  <cp:revision>2</cp:revision>
  <dcterms:created xsi:type="dcterms:W3CDTF">2024-09-27T09:46:00Z</dcterms:created>
  <dcterms:modified xsi:type="dcterms:W3CDTF">2024-09-27T09:46:00Z</dcterms:modified>
</cp:coreProperties>
</file>